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DF" w:rsidRDefault="009B2990">
      <w:pPr>
        <w:pStyle w:val="Heading1"/>
        <w:spacing w:before="46"/>
        <w:rPr>
          <w:rFonts w:cs="Times New Roman"/>
          <w:b w:val="0"/>
          <w:bCs w:val="0"/>
        </w:rPr>
      </w:pPr>
      <w:bookmarkStart w:id="0" w:name="6000"/>
      <w:bookmarkEnd w:id="0"/>
      <w:r>
        <w:rPr>
          <w:spacing w:val="-1"/>
        </w:rPr>
        <w:t>Mackay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 No.</w:t>
      </w:r>
      <w:r>
        <w:t xml:space="preserve"> 182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CA2FDF" w:rsidRDefault="009B2990">
      <w:pPr>
        <w:tabs>
          <w:tab w:val="left" w:pos="899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ADMINISTRATION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z w:val="24"/>
        </w:rPr>
        <w:t>6000</w:t>
      </w:r>
    </w:p>
    <w:p w:rsidR="00CA2FDF" w:rsidRDefault="00CA2FDF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2FDF" w:rsidRDefault="009B2990">
      <w:pPr>
        <w:pStyle w:val="BodyText"/>
        <w:rPr>
          <w:rFonts w:cs="Times New Roman"/>
        </w:rPr>
      </w:pPr>
      <w:r>
        <w:rPr>
          <w:spacing w:val="-1"/>
          <w:u w:val="single" w:color="000000"/>
        </w:rPr>
        <w:t>Goals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A2FDF" w:rsidRDefault="009B2990">
      <w:pPr>
        <w:pStyle w:val="BodyText"/>
        <w:spacing w:before="69" w:line="246" w:lineRule="auto"/>
        <w:ind w:right="261"/>
        <w:rPr>
          <w:rFonts w:cs="Times New Roman"/>
        </w:rPr>
      </w:pPr>
      <w:r>
        <w:rPr>
          <w:rFonts w:cs="Times New Roman"/>
          <w:spacing w:val="-1"/>
        </w:rPr>
        <w:t>The administrative staff’s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primary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functions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are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 xml:space="preserve">manage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District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 xml:space="preserve">facilitate </w:t>
      </w:r>
      <w:r>
        <w:rPr>
          <w:rFonts w:cs="Times New Roman"/>
        </w:rPr>
        <w:t>the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implementation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quality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educational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program.</w:t>
      </w:r>
      <w:r>
        <w:rPr>
          <w:rFonts w:cs="Times New Roman"/>
        </w:rPr>
        <w:t xml:space="preserve">  </w:t>
      </w:r>
      <w:r>
        <w:rPr>
          <w:rFonts w:cs="Times New Roman"/>
          <w:spacing w:val="-3"/>
        </w:rPr>
        <w:t>It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goal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Board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administrative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  <w:spacing w:val="-1"/>
        </w:rPr>
        <w:t>organization: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0"/>
          <w:numId w:val="10"/>
        </w:numPr>
        <w:tabs>
          <w:tab w:val="left" w:pos="840"/>
        </w:tabs>
        <w:spacing w:line="246" w:lineRule="auto"/>
        <w:ind w:right="261"/>
        <w:rPr>
          <w:rFonts w:cs="Times New Roman"/>
        </w:rPr>
      </w:pPr>
      <w:r>
        <w:rPr>
          <w:spacing w:val="-1"/>
        </w:rPr>
        <w:t>Provide for efficient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responsible supervision,</w:t>
      </w:r>
      <w:r>
        <w:t xml:space="preserve"> </w:t>
      </w:r>
      <w:r>
        <w:rPr>
          <w:spacing w:val="-1"/>
        </w:rPr>
        <w:t>implementation,</w:t>
      </w:r>
      <w:r>
        <w:t xml:space="preserve"> </w:t>
      </w:r>
      <w:r>
        <w:rPr>
          <w:spacing w:val="-1"/>
        </w:rPr>
        <w:t>evaluation,</w:t>
      </w:r>
      <w:r>
        <w:t xml:space="preserve"> </w:t>
      </w:r>
      <w:r>
        <w:rPr>
          <w:spacing w:val="-1"/>
        </w:rPr>
        <w:t>and</w:t>
      </w:r>
      <w:r>
        <w:rPr>
          <w:spacing w:val="111"/>
        </w:rPr>
        <w:t xml:space="preserve"> </w:t>
      </w:r>
      <w:r>
        <w:rPr>
          <w:spacing w:val="-1"/>
        </w:rPr>
        <w:t>improvement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instructional</w:t>
      </w:r>
      <w:r>
        <w:t xml:space="preserve"> </w:t>
      </w:r>
      <w:r>
        <w:rPr>
          <w:spacing w:val="-1"/>
        </w:rPr>
        <w:t>program,</w:t>
      </w:r>
      <w: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policies</w:t>
      </w:r>
      <w:r>
        <w:t xml:space="preserve"> </w:t>
      </w:r>
      <w:r>
        <w:rPr>
          <w:spacing w:val="-1"/>
        </w:rPr>
        <w:t>established</w:t>
      </w:r>
      <w:r>
        <w:t xml:space="preserve"> by</w:t>
      </w:r>
      <w:r>
        <w:rPr>
          <w:spacing w:val="-8"/>
        </w:rPr>
        <w:t xml:space="preserve"> </w:t>
      </w:r>
      <w:r>
        <w:t>the</w:t>
      </w:r>
      <w:r>
        <w:rPr>
          <w:spacing w:val="91"/>
        </w:rPr>
        <w:t xml:space="preserve"> </w:t>
      </w:r>
      <w:r>
        <w:rPr>
          <w:spacing w:val="-1"/>
        </w:rPr>
        <w:t>Board;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0"/>
          <w:numId w:val="10"/>
        </w:numPr>
        <w:tabs>
          <w:tab w:val="left" w:pos="840"/>
        </w:tabs>
        <w:spacing w:line="246" w:lineRule="auto"/>
        <w:ind w:right="364"/>
        <w:rPr>
          <w:rFonts w:cs="Times New Roman"/>
        </w:rPr>
      </w:pPr>
      <w:r>
        <w:rPr>
          <w:spacing w:val="-1"/>
        </w:rPr>
        <w:t>Provide effective and</w:t>
      </w:r>
      <w:r>
        <w:t xml:space="preserve"> </w:t>
      </w:r>
      <w:r>
        <w:rPr>
          <w:spacing w:val="-1"/>
        </w:rPr>
        <w:t>responsive communication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staff,</w:t>
      </w:r>
      <w:r>
        <w:t xml:space="preserve"> </w:t>
      </w:r>
      <w:r>
        <w:rPr>
          <w:spacing w:val="-1"/>
        </w:rPr>
        <w:t>students,</w:t>
      </w:r>
      <w:r>
        <w:t xml:space="preserve"> </w:t>
      </w:r>
      <w:r>
        <w:rPr>
          <w:spacing w:val="-1"/>
        </w:rPr>
        <w:t>parents,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111"/>
        </w:rPr>
        <w:t xml:space="preserve"> </w:t>
      </w:r>
      <w:r>
        <w:rPr>
          <w:spacing w:val="-1"/>
        </w:rPr>
        <w:t>citizens;</w:t>
      </w:r>
      <w:r>
        <w:t xml:space="preserve"> </w:t>
      </w:r>
      <w:r>
        <w:rPr>
          <w:spacing w:val="-1"/>
        </w:rPr>
        <w:t>and</w:t>
      </w:r>
    </w:p>
    <w:p w:rsidR="00CA2FDF" w:rsidRDefault="00CA2FDF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9B2990">
      <w:pPr>
        <w:pStyle w:val="BodyText"/>
        <w:numPr>
          <w:ilvl w:val="0"/>
          <w:numId w:val="10"/>
        </w:numPr>
        <w:tabs>
          <w:tab w:val="left" w:pos="840"/>
        </w:tabs>
        <w:rPr>
          <w:rFonts w:cs="Times New Roman"/>
        </w:rPr>
      </w:pPr>
      <w:r>
        <w:rPr>
          <w:spacing w:val="-1"/>
        </w:rPr>
        <w:t>Foster staff initiative and</w:t>
      </w:r>
      <w:r>
        <w:t xml:space="preserve"> </w:t>
      </w:r>
      <w:r>
        <w:rPr>
          <w:spacing w:val="-1"/>
        </w:rPr>
        <w:t>rapport.</w:t>
      </w: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CA2FDF" w:rsidRDefault="009B2990">
      <w:pPr>
        <w:pStyle w:val="BodyText"/>
        <w:spacing w:line="246" w:lineRule="auto"/>
        <w:ind w:right="261"/>
        <w:rPr>
          <w:rFonts w:cs="Times New Roman"/>
        </w:rPr>
      </w:pPr>
      <w:r>
        <w:rPr>
          <w:rFonts w:cs="Times New Roman"/>
          <w:spacing w:val="-1"/>
        </w:rPr>
        <w:t>The District's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administrative organization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shall</w:t>
      </w:r>
      <w:r>
        <w:rPr>
          <w:rFonts w:cs="Times New Roman"/>
        </w:rPr>
        <w:t xml:space="preserve"> be</w:t>
      </w:r>
      <w:r>
        <w:rPr>
          <w:rFonts w:cs="Times New Roman"/>
          <w:spacing w:val="-1"/>
        </w:rPr>
        <w:t xml:space="preserve"> designed</w:t>
      </w:r>
      <w:r>
        <w:rPr>
          <w:rFonts w:cs="Times New Roman"/>
        </w:rPr>
        <w:t xml:space="preserve"> so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divisions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departments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District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 part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single </w:t>
      </w:r>
      <w:r>
        <w:rPr>
          <w:rFonts w:cs="Times New Roman"/>
          <w:spacing w:val="-2"/>
        </w:rPr>
        <w:t>system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guided</w:t>
      </w:r>
      <w:r>
        <w:rPr>
          <w:rFonts w:cs="Times New Roman"/>
        </w:rPr>
        <w:t xml:space="preserve"> by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Board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policies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 implemented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through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Superintendent.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Principals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other administrators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are expected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administer their</w:t>
      </w:r>
      <w:r>
        <w:rPr>
          <w:rFonts w:cs="Times New Roman"/>
          <w:spacing w:val="113"/>
        </w:rPr>
        <w:t xml:space="preserve"> </w:t>
      </w:r>
      <w:proofErr w:type="gramStart"/>
      <w:r>
        <w:rPr>
          <w:rFonts w:cs="Times New Roman"/>
          <w:spacing w:val="-1"/>
        </w:rPr>
        <w:t>facilities</w:t>
      </w:r>
      <w:proofErr w:type="gramEnd"/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accordance 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Board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policy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Superintendent’s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rules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procedures.</w:t>
      </w:r>
    </w:p>
    <w:p w:rsidR="00CA2FDF" w:rsidRDefault="00CA2F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2FDF" w:rsidRDefault="00CA2FD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9B2990" w:rsidRDefault="009B2990" w:rsidP="009B2990">
      <w:pPr>
        <w:pStyle w:val="BodyText"/>
        <w:spacing w:line="246" w:lineRule="auto"/>
        <w:ind w:left="119" w:right="60"/>
        <w:rPr>
          <w:spacing w:val="23"/>
        </w:rPr>
      </w:pPr>
      <w:r>
        <w:rPr>
          <w:spacing w:val="-1"/>
          <w:u w:val="single" w:color="000000"/>
        </w:rPr>
        <w:t>Policy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History:</w:t>
      </w:r>
      <w:r>
        <w:rPr>
          <w:spacing w:val="23"/>
        </w:rPr>
        <w:t xml:space="preserve"> </w:t>
      </w:r>
    </w:p>
    <w:p w:rsidR="009B2990" w:rsidRDefault="009B2990" w:rsidP="009B2990">
      <w:pPr>
        <w:pStyle w:val="BodyText"/>
        <w:ind w:left="119"/>
        <w:rPr>
          <w:spacing w:val="25"/>
        </w:rPr>
      </w:pPr>
      <w:r>
        <w:rPr>
          <w:spacing w:val="-1"/>
        </w:rPr>
        <w:t>Adopted</w:t>
      </w:r>
      <w:r>
        <w:t xml:space="preserve"> on:</w:t>
      </w:r>
      <w:r>
        <w:rPr>
          <w:spacing w:val="25"/>
        </w:rPr>
        <w:t xml:space="preserve"> April 13, 2015</w:t>
      </w:r>
    </w:p>
    <w:p w:rsidR="00CA2FDF" w:rsidRDefault="009B2990" w:rsidP="00E6083D">
      <w:pPr>
        <w:pStyle w:val="BodyText"/>
        <w:ind w:left="119"/>
      </w:pPr>
      <w:r>
        <w:rPr>
          <w:spacing w:val="-1"/>
        </w:rPr>
        <w:t>Revised</w:t>
      </w:r>
      <w:r>
        <w:t xml:space="preserve"> on:</w:t>
      </w:r>
      <w:bookmarkStart w:id="1" w:name="6100"/>
      <w:bookmarkStart w:id="2" w:name="_GoBack"/>
      <w:bookmarkEnd w:id="1"/>
      <w:bookmarkEnd w:id="2"/>
    </w:p>
    <w:sectPr w:rsidR="00CA2FDF" w:rsidSect="00E6083D">
      <w:footerReference w:type="default" r:id="rId8"/>
      <w:pgSz w:w="12240" w:h="15840"/>
      <w:pgMar w:top="1400" w:right="1320" w:bottom="920" w:left="134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990" w:rsidRDefault="009B2990">
      <w:r>
        <w:separator/>
      </w:r>
    </w:p>
  </w:endnote>
  <w:endnote w:type="continuationSeparator" w:id="0">
    <w:p w:rsidR="009B2990" w:rsidRDefault="009B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990" w:rsidRDefault="009B299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2.85pt;margin-top:744.6pt;width:31.4pt;height:12pt;z-index:-22144;mso-position-horizontal-relative:page;mso-position-vertical-relative:page" filled="f" stroked="f">
          <v:textbox inset="0,0,0,0">
            <w:txbxContent>
              <w:p w:rsidR="009B2990" w:rsidRDefault="00E6083D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60</w:t>
                </w:r>
                <w:r w:rsidR="009B2990">
                  <w:rPr>
                    <w:rFonts w:ascii="Times New Roman"/>
                    <w:sz w:val="20"/>
                  </w:rPr>
                  <w:t>00-</w:t>
                </w:r>
                <w:r w:rsidR="009B2990">
                  <w:fldChar w:fldCharType="begin"/>
                </w:r>
                <w:r w:rsidR="009B2990">
                  <w:rPr>
                    <w:rFonts w:ascii="Times New Roman"/>
                    <w:sz w:val="20"/>
                  </w:rPr>
                  <w:instrText xml:space="preserve"> PAGE </w:instrText>
                </w:r>
                <w:r w:rsidR="009B2990"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 w:rsidR="009B2990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990" w:rsidRDefault="009B2990">
      <w:r>
        <w:separator/>
      </w:r>
    </w:p>
  </w:footnote>
  <w:footnote w:type="continuationSeparator" w:id="0">
    <w:p w:rsidR="009B2990" w:rsidRDefault="009B2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C6812"/>
    <w:multiLevelType w:val="hybridMultilevel"/>
    <w:tmpl w:val="A2BA20C2"/>
    <w:lvl w:ilvl="0" w:tplc="3B4C3E4A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500F51C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4B6CEA0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56487492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90D4A676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AD0C20D8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400455D2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C50294B0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 w:tplc="B6B860A0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1">
    <w:nsid w:val="18BE5939"/>
    <w:multiLevelType w:val="hybridMultilevel"/>
    <w:tmpl w:val="3BBAE15A"/>
    <w:lvl w:ilvl="0" w:tplc="BD20F8A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17A0BA2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CA325B18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EC025A0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D82A3BEA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06041574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53B81BD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88629E2A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25907E8C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2">
    <w:nsid w:val="1C32683D"/>
    <w:multiLevelType w:val="hybridMultilevel"/>
    <w:tmpl w:val="90EE9C30"/>
    <w:lvl w:ilvl="0" w:tplc="653C41F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C68F016">
      <w:start w:val="3"/>
      <w:numFmt w:val="decimal"/>
      <w:lvlText w:val="(%2)"/>
      <w:lvlJc w:val="left"/>
      <w:pPr>
        <w:ind w:left="1158" w:hanging="33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6AC0344">
      <w:start w:val="1"/>
      <w:numFmt w:val="upperLetter"/>
      <w:lvlText w:val="%3."/>
      <w:lvlJc w:val="left"/>
      <w:pPr>
        <w:ind w:left="154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D620996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4" w:tplc="0E6CAEA2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5" w:tplc="25B2A21E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6" w:tplc="E7C29240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33709D30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D2B4D384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">
    <w:nsid w:val="1D1F55DA"/>
    <w:multiLevelType w:val="hybridMultilevel"/>
    <w:tmpl w:val="ACDC03C8"/>
    <w:lvl w:ilvl="0" w:tplc="6FAA2FB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15CD922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A1CED228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06880894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4EFA32B8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43FA4A3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8B720A58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3E0A5506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497A57F4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4">
    <w:nsid w:val="29CD4F4B"/>
    <w:multiLevelType w:val="hybridMultilevel"/>
    <w:tmpl w:val="737E4DD4"/>
    <w:lvl w:ilvl="0" w:tplc="28686ED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7DA0372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7136B13A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69742194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B2C4AD96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EB40AA3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96036A0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1EA27522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1CF09AC6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5">
    <w:nsid w:val="33F617E4"/>
    <w:multiLevelType w:val="hybridMultilevel"/>
    <w:tmpl w:val="788E6D7C"/>
    <w:lvl w:ilvl="0" w:tplc="9E303C8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F68A5E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A306919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260AA3A6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AFD4078C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F8BAB20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26B2FB70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A1A6E55A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5792EF04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6">
    <w:nsid w:val="50A335F9"/>
    <w:multiLevelType w:val="hybridMultilevel"/>
    <w:tmpl w:val="9588F66C"/>
    <w:lvl w:ilvl="0" w:tplc="12C210F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2AA7F0A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2" w:tplc="344CC5A4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DD72DC08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C1E4FCB4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2056FBF2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3654837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BF301250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EFC268BA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7">
    <w:nsid w:val="557645AA"/>
    <w:multiLevelType w:val="hybridMultilevel"/>
    <w:tmpl w:val="7C6E2788"/>
    <w:lvl w:ilvl="0" w:tplc="F044EEC4">
      <w:start w:val="5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66435D0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C04A49DC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0ACC9E96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89D64260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C30C4D6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647A0DF8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40C67D06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E8E6653A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8">
    <w:nsid w:val="7B3B5230"/>
    <w:multiLevelType w:val="hybridMultilevel"/>
    <w:tmpl w:val="951C0106"/>
    <w:lvl w:ilvl="0" w:tplc="A968AB8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A8C6FDA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68866E3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225EF558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B900CE4E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08B08E12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7D82B5E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27BCBDC8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1A662300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9">
    <w:nsid w:val="7E654D06"/>
    <w:multiLevelType w:val="hybridMultilevel"/>
    <w:tmpl w:val="52388784"/>
    <w:lvl w:ilvl="0" w:tplc="3B3CD22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6C43424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A0CC3C0C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F6467FBA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8274186A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08F601A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BCCC5424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72BC1F82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0F0ECBA6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A2FDF"/>
    <w:rsid w:val="005A2533"/>
    <w:rsid w:val="005B561A"/>
    <w:rsid w:val="009B2990"/>
    <w:rsid w:val="00A305BA"/>
    <w:rsid w:val="00CA2FDF"/>
    <w:rsid w:val="00D44D36"/>
    <w:rsid w:val="00E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5:docId w15:val="{BFB888F0-8441-459F-95C6-CB69F157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B561A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0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83D"/>
  </w:style>
  <w:style w:type="paragraph" w:styleId="Footer">
    <w:name w:val="footer"/>
    <w:basedOn w:val="Normal"/>
    <w:link w:val="FooterChar"/>
    <w:uiPriority w:val="99"/>
    <w:unhideWhenUsed/>
    <w:rsid w:val="00E60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DC17-1D76-4F97-90CD-2DF7EFEA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 Hoy</dc:creator>
  <cp:lastModifiedBy>Teresa Kraczek</cp:lastModifiedBy>
  <cp:revision>2</cp:revision>
  <dcterms:created xsi:type="dcterms:W3CDTF">2015-05-03T14:51:00Z</dcterms:created>
  <dcterms:modified xsi:type="dcterms:W3CDTF">2015-05-03T14:51:00Z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2015-05-03T00:00:00Z</vt:filetime>
  </property>
</Properties>
</file>