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2E" w:rsidRPr="00C8651E" w:rsidRDefault="0012572E" w:rsidP="0012572E">
      <w:pPr>
        <w:pStyle w:val="Default"/>
        <w:pageBreakBefore/>
        <w:rPr>
          <w:color w:val="auto"/>
        </w:rPr>
      </w:pPr>
      <w:r w:rsidRPr="00C8651E">
        <w:rPr>
          <w:b/>
          <w:bCs/>
          <w:color w:val="auto"/>
        </w:rPr>
        <w:t xml:space="preserve">Mackay School District No. 182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b/>
          <w:bCs/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b/>
          <w:bCs/>
          <w:color w:val="auto"/>
        </w:rPr>
        <w:t xml:space="preserve">INSTRUCTION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C8651E">
        <w:rPr>
          <w:b/>
          <w:bCs/>
          <w:color w:val="auto"/>
        </w:rPr>
        <w:t>2370</w:t>
      </w: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  <w:u w:val="single"/>
        </w:rPr>
        <w:t xml:space="preserve">Homebound, Hospital, and Home Instruction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A student absent from school for more than ten (10) consecutive days because of health or physical impairment will be provided the services of a teacher or an aide in the home or hospital.  Appropriate educational services may begin as soon as eligibility has been established with a written statement from a licensed medical examiner and a written parental/guardian request.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Such students shall be included in calculating the average daily attendance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ind w:left="3600" w:hanging="3600"/>
        <w:rPr>
          <w:color w:val="auto"/>
        </w:rPr>
      </w:pPr>
      <w:r w:rsidRPr="00C8651E">
        <w:rPr>
          <w:color w:val="auto"/>
        </w:rPr>
        <w:t xml:space="preserve">Legal Reference: </w:t>
      </w:r>
      <w:r>
        <w:rPr>
          <w:color w:val="auto"/>
        </w:rPr>
        <w:t xml:space="preserve">  </w:t>
      </w:r>
      <w:r w:rsidRPr="00C8651E">
        <w:rPr>
          <w:color w:val="auto"/>
        </w:rPr>
        <w:t xml:space="preserve">I.C. § 33-1001 </w:t>
      </w:r>
      <w:r>
        <w:rPr>
          <w:color w:val="auto"/>
        </w:rPr>
        <w:tab/>
      </w:r>
      <w:r w:rsidRPr="00C8651E">
        <w:rPr>
          <w:color w:val="auto"/>
        </w:rPr>
        <w:t xml:space="preserve">Definitions </w:t>
      </w:r>
    </w:p>
    <w:p w:rsidR="0012572E" w:rsidRPr="00C8651E" w:rsidRDefault="0012572E" w:rsidP="0012572E">
      <w:pPr>
        <w:pStyle w:val="Default"/>
        <w:ind w:left="3600" w:hanging="3600"/>
        <w:rPr>
          <w:color w:val="auto"/>
        </w:rPr>
      </w:pPr>
      <w:r w:rsidRPr="00C8651E">
        <w:rPr>
          <w:color w:val="auto"/>
        </w:rPr>
        <w:t xml:space="preserve"> </w:t>
      </w:r>
      <w:r>
        <w:rPr>
          <w:color w:val="auto"/>
        </w:rPr>
        <w:t xml:space="preserve">                              </w:t>
      </w:r>
      <w:r w:rsidRPr="00C8651E">
        <w:rPr>
          <w:color w:val="auto"/>
        </w:rPr>
        <w:t xml:space="preserve">I.C. § 33-1003A </w:t>
      </w:r>
      <w:r>
        <w:rPr>
          <w:color w:val="auto"/>
        </w:rPr>
        <w:tab/>
      </w:r>
      <w:r w:rsidRPr="00C8651E">
        <w:rPr>
          <w:color w:val="auto"/>
        </w:rPr>
        <w:t xml:space="preserve">Calculation of Average Daily Attendance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  <w:u w:val="single"/>
        </w:rPr>
        <w:t xml:space="preserve">Policy History: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Adopted on: </w:t>
      </w:r>
      <w:r>
        <w:rPr>
          <w:color w:val="auto"/>
        </w:rPr>
        <w:t>December 8, 2014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Revised on: </w:t>
      </w:r>
    </w:p>
    <w:p w:rsidR="0012572E" w:rsidRPr="00C8651E" w:rsidRDefault="0012572E" w:rsidP="0012572E">
      <w:pPr>
        <w:pStyle w:val="Default"/>
        <w:rPr>
          <w:color w:val="auto"/>
        </w:rPr>
      </w:pPr>
      <w:r w:rsidRPr="00C8651E">
        <w:rPr>
          <w:color w:val="auto"/>
        </w:rPr>
        <w:t xml:space="preserve"> </w:t>
      </w:r>
    </w:p>
    <w:p w:rsidR="002E2681" w:rsidRDefault="002E2681"/>
    <w:sectPr w:rsidR="002E2681" w:rsidSect="002E26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71" w:rsidRDefault="00F55571" w:rsidP="0012572E">
      <w:pPr>
        <w:spacing w:after="0" w:line="240" w:lineRule="auto"/>
      </w:pPr>
      <w:r>
        <w:separator/>
      </w:r>
    </w:p>
  </w:endnote>
  <w:endnote w:type="continuationSeparator" w:id="0">
    <w:p w:rsidR="00F55571" w:rsidRDefault="00F55571" w:rsidP="0012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2E" w:rsidRDefault="0012572E">
    <w:pPr>
      <w:pStyle w:val="Footer"/>
    </w:pPr>
    <w:r>
      <w:tab/>
      <w:t>2370-1</w:t>
    </w:r>
  </w:p>
  <w:p w:rsidR="0012572E" w:rsidRDefault="00125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71" w:rsidRDefault="00F55571" w:rsidP="0012572E">
      <w:pPr>
        <w:spacing w:after="0" w:line="240" w:lineRule="auto"/>
      </w:pPr>
      <w:r>
        <w:separator/>
      </w:r>
    </w:p>
  </w:footnote>
  <w:footnote w:type="continuationSeparator" w:id="0">
    <w:p w:rsidR="00F55571" w:rsidRDefault="00F55571" w:rsidP="00125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72E"/>
    <w:rsid w:val="00042A6A"/>
    <w:rsid w:val="000454BB"/>
    <w:rsid w:val="000C53A6"/>
    <w:rsid w:val="000E689E"/>
    <w:rsid w:val="0012572E"/>
    <w:rsid w:val="00134307"/>
    <w:rsid w:val="001A3CF1"/>
    <w:rsid w:val="00203E8C"/>
    <w:rsid w:val="002B17C2"/>
    <w:rsid w:val="002E2681"/>
    <w:rsid w:val="003006B2"/>
    <w:rsid w:val="0031554E"/>
    <w:rsid w:val="00370A3D"/>
    <w:rsid w:val="004254D1"/>
    <w:rsid w:val="005620BC"/>
    <w:rsid w:val="005B6CAC"/>
    <w:rsid w:val="0063564B"/>
    <w:rsid w:val="00767364"/>
    <w:rsid w:val="00770B1B"/>
    <w:rsid w:val="00786721"/>
    <w:rsid w:val="007D441D"/>
    <w:rsid w:val="00802F71"/>
    <w:rsid w:val="0082488D"/>
    <w:rsid w:val="0084277D"/>
    <w:rsid w:val="00851431"/>
    <w:rsid w:val="008C3793"/>
    <w:rsid w:val="0097523D"/>
    <w:rsid w:val="00B44EC2"/>
    <w:rsid w:val="00B6352C"/>
    <w:rsid w:val="00B76A7D"/>
    <w:rsid w:val="00BD505A"/>
    <w:rsid w:val="00BE02CB"/>
    <w:rsid w:val="00C3487A"/>
    <w:rsid w:val="00CE1B84"/>
    <w:rsid w:val="00D018DD"/>
    <w:rsid w:val="00D12188"/>
    <w:rsid w:val="00D83EB2"/>
    <w:rsid w:val="00DC2AE3"/>
    <w:rsid w:val="00E010B0"/>
    <w:rsid w:val="00E51A27"/>
    <w:rsid w:val="00E64435"/>
    <w:rsid w:val="00F17526"/>
    <w:rsid w:val="00F55571"/>
    <w:rsid w:val="00F773CE"/>
    <w:rsid w:val="00FE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2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72E"/>
  </w:style>
  <w:style w:type="paragraph" w:styleId="Footer">
    <w:name w:val="footer"/>
    <w:basedOn w:val="Normal"/>
    <w:link w:val="FooterChar"/>
    <w:uiPriority w:val="99"/>
    <w:unhideWhenUsed/>
    <w:rsid w:val="0012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2E"/>
  </w:style>
  <w:style w:type="paragraph" w:styleId="BalloonText">
    <w:name w:val="Balloon Text"/>
    <w:basedOn w:val="Normal"/>
    <w:link w:val="BalloonTextChar"/>
    <w:uiPriority w:val="99"/>
    <w:semiHidden/>
    <w:unhideWhenUsed/>
    <w:rsid w:val="0012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terekrac</cp:lastModifiedBy>
  <cp:revision>1</cp:revision>
  <dcterms:created xsi:type="dcterms:W3CDTF">2015-03-01T04:51:00Z</dcterms:created>
  <dcterms:modified xsi:type="dcterms:W3CDTF">2015-03-01T04:53:00Z</dcterms:modified>
</cp:coreProperties>
</file>