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6D9" w:rsidRDefault="00663F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s>
        <w:spacing w:line="240" w:lineRule="atLeast"/>
        <w:rPr>
          <w:b/>
          <w:color w:val="000000"/>
          <w:sz w:val="24"/>
        </w:rPr>
      </w:pPr>
      <w:r w:rsidRPr="00663F4C">
        <w:rPr>
          <w:b/>
          <w:color w:val="000000"/>
          <w:sz w:val="24"/>
        </w:rPr>
        <w:t xml:space="preserve">Mackay </w:t>
      </w:r>
      <w:r w:rsidR="00DB16D9">
        <w:rPr>
          <w:b/>
          <w:color w:val="000000"/>
          <w:sz w:val="24"/>
        </w:rPr>
        <w:t>School District</w:t>
      </w:r>
      <w:r>
        <w:rPr>
          <w:b/>
          <w:color w:val="000000"/>
          <w:sz w:val="24"/>
        </w:rPr>
        <w:t xml:space="preserve"> No. 182</w:t>
      </w: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 w:val="left" w:pos="12600"/>
          <w:tab w:val="left" w:pos="13320"/>
          <w:tab w:val="left" w:pos="14040"/>
          <w:tab w:val="left" w:pos="14760"/>
          <w:tab w:val="left" w:pos="15480"/>
          <w:tab w:val="left" w:pos="16200"/>
        </w:tabs>
        <w:spacing w:line="240" w:lineRule="atLeast"/>
        <w:rPr>
          <w:b/>
          <w:color w:val="000000"/>
          <w:sz w:val="24"/>
        </w:rPr>
      </w:pPr>
    </w:p>
    <w:p w:rsidR="00135B21" w:rsidRDefault="00135B21" w:rsidP="00135B21">
      <w:pPr>
        <w:tabs>
          <w:tab w:val="right" w:pos="9360"/>
        </w:tabs>
        <w:spacing w:line="240" w:lineRule="atLeast"/>
        <w:rPr>
          <w:color w:val="000000"/>
          <w:sz w:val="24"/>
        </w:rPr>
      </w:pPr>
      <w:r>
        <w:rPr>
          <w:b/>
          <w:color w:val="000000"/>
          <w:sz w:val="24"/>
        </w:rPr>
        <w:t>COMMUNITY RELATIONS</w:t>
      </w:r>
      <w:r>
        <w:rPr>
          <w:b/>
          <w:color w:val="000000"/>
          <w:sz w:val="24"/>
        </w:rPr>
        <w:tab/>
        <w:t>4210</w:t>
      </w:r>
      <w:r w:rsidR="00592D53">
        <w:rPr>
          <w:b/>
          <w:color w:val="000000"/>
          <w:sz w:val="24"/>
        </w:rPr>
        <w:t>F</w:t>
      </w:r>
      <w:r w:rsidR="00141216">
        <w:rPr>
          <w:b/>
          <w:color w:val="000000"/>
          <w:sz w:val="24"/>
        </w:rPr>
        <w:t>2</w:t>
      </w: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u w:val="single"/>
        </w:rPr>
        <w:t xml:space="preserve">Community Use of </w:t>
      </w:r>
      <w:r w:rsidR="008F0E0C">
        <w:rPr>
          <w:color w:val="000000"/>
          <w:sz w:val="24"/>
          <w:u w:val="single"/>
        </w:rPr>
        <w:t>District</w:t>
      </w:r>
      <w:r>
        <w:rPr>
          <w:color w:val="000000"/>
          <w:sz w:val="24"/>
          <w:u w:val="single"/>
        </w:rPr>
        <w:t xml:space="preserve"> Facilities</w:t>
      </w: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592D53" w:rsidRPr="00592D53" w:rsidRDefault="00592D53" w:rsidP="00592D5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jc w:val="center"/>
        <w:rPr>
          <w:b/>
          <w:color w:val="000000"/>
          <w:sz w:val="24"/>
        </w:rPr>
      </w:pPr>
      <w:r w:rsidRPr="00592D53">
        <w:rPr>
          <w:b/>
          <w:color w:val="000000"/>
          <w:sz w:val="24"/>
        </w:rPr>
        <w:t xml:space="preserve">HOLD HARMLESS AGREEMENT FOR USE OF </w:t>
      </w:r>
      <w:r w:rsidR="006232B2">
        <w:rPr>
          <w:b/>
          <w:color w:val="000000"/>
          <w:sz w:val="24"/>
        </w:rPr>
        <w:t xml:space="preserve">DISTRICT </w:t>
      </w:r>
      <w:r w:rsidRPr="00592D53">
        <w:rPr>
          <w:b/>
          <w:color w:val="000000"/>
          <w:sz w:val="24"/>
        </w:rPr>
        <w:t xml:space="preserve">FACILITIES </w:t>
      </w: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592D53" w:rsidRDefault="00592D5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592D53" w:rsidRDefault="00663F4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sidRPr="00663F4C">
        <w:rPr>
          <w:color w:val="000000"/>
          <w:sz w:val="24"/>
        </w:rPr>
        <w:t>Mackay</w:t>
      </w:r>
      <w:r w:rsidR="00592D53">
        <w:rPr>
          <w:color w:val="000000"/>
          <w:sz w:val="24"/>
        </w:rPr>
        <w:t xml:space="preserve"> School District No. </w:t>
      </w:r>
      <w:r w:rsidRPr="00663F4C">
        <w:rPr>
          <w:color w:val="000000"/>
          <w:sz w:val="24"/>
        </w:rPr>
        <w:t>182</w:t>
      </w:r>
      <w:r w:rsidR="00592D53">
        <w:rPr>
          <w:color w:val="000000"/>
          <w:sz w:val="24"/>
        </w:rPr>
        <w:t xml:space="preserve"> (hereinafter referred to as “District”) receives requests to cooperate with other agencies</w:t>
      </w:r>
      <w:r w:rsidR="00AF0B25">
        <w:rPr>
          <w:color w:val="000000"/>
          <w:sz w:val="24"/>
        </w:rPr>
        <w:t>, groups, or persons</w:t>
      </w:r>
      <w:r w:rsidR="00592D53">
        <w:rPr>
          <w:color w:val="000000"/>
          <w:sz w:val="24"/>
        </w:rPr>
        <w:t xml:space="preserve"> in promoting student activities by use of school facilities.  Occasionally, such cooperation poses the District to possible liability exposure.  This agreement provides the District with assurance that the cooperating agency</w:t>
      </w:r>
      <w:r w:rsidR="00AF0B25">
        <w:rPr>
          <w:color w:val="000000"/>
          <w:sz w:val="24"/>
        </w:rPr>
        <w:t>, group, or person</w:t>
      </w:r>
      <w:r w:rsidR="00592D53">
        <w:rPr>
          <w:color w:val="000000"/>
          <w:sz w:val="24"/>
        </w:rPr>
        <w:t xml:space="preserve"> agrees to accept the additional liability risks</w:t>
      </w:r>
      <w:r w:rsidR="009E403D">
        <w:rPr>
          <w:color w:val="000000"/>
          <w:sz w:val="24"/>
        </w:rPr>
        <w:t>, including but not limited to any matter relating to the COVID-19 pandemic,</w:t>
      </w:r>
      <w:r w:rsidR="00592D53">
        <w:rPr>
          <w:color w:val="000000"/>
          <w:sz w:val="24"/>
        </w:rPr>
        <w:t xml:space="preserve"> and to defend and hold the District harmless in case of claims arising out of </w:t>
      </w:r>
      <w:r w:rsidR="006A4BCC">
        <w:rPr>
          <w:color w:val="000000"/>
          <w:sz w:val="24"/>
        </w:rPr>
        <w:t xml:space="preserve">the </w:t>
      </w:r>
      <w:r w:rsidR="00592D53">
        <w:rPr>
          <w:color w:val="000000"/>
          <w:sz w:val="24"/>
        </w:rPr>
        <w:t xml:space="preserve">rental or use of </w:t>
      </w:r>
      <w:r w:rsidR="006A4BCC">
        <w:rPr>
          <w:color w:val="000000"/>
          <w:sz w:val="24"/>
        </w:rPr>
        <w:t>district</w:t>
      </w:r>
      <w:r w:rsidR="00592D53">
        <w:rPr>
          <w:color w:val="000000"/>
          <w:sz w:val="24"/>
        </w:rPr>
        <w:t xml:space="preserve"> facilities or grounds.  </w:t>
      </w:r>
    </w:p>
    <w:p w:rsidR="00592D53" w:rsidRDefault="00592D5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592D53" w:rsidRPr="00592D53" w:rsidRDefault="00592D53" w:rsidP="00592D53">
      <w:pPr>
        <w:numPr>
          <w:ilvl w:val="0"/>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u w:val="single"/>
        </w:rPr>
      </w:pPr>
      <w:r>
        <w:rPr>
          <w:color w:val="000000"/>
          <w:sz w:val="24"/>
          <w:u w:val="single"/>
        </w:rPr>
        <w:t>Indemnity</w:t>
      </w:r>
    </w:p>
    <w:p w:rsidR="00592D53" w:rsidRDefault="00592D53" w:rsidP="00592D5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ind w:left="360"/>
        <w:rPr>
          <w:color w:val="000000"/>
          <w:sz w:val="24"/>
        </w:rPr>
      </w:pPr>
    </w:p>
    <w:p w:rsidR="00C92C7F" w:rsidRDefault="00592D53" w:rsidP="00EE1136">
      <w:pPr>
        <w:tabs>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sz w:val="24"/>
          <w:szCs w:val="24"/>
        </w:rPr>
      </w:pPr>
      <w:r w:rsidRPr="00592D53">
        <w:rPr>
          <w:color w:val="000000"/>
          <w:sz w:val="24"/>
          <w:szCs w:val="24"/>
          <w:u w:val="single"/>
        </w:rPr>
        <w:tab/>
      </w:r>
      <w:r w:rsidRPr="00592D53">
        <w:rPr>
          <w:color w:val="000000"/>
          <w:sz w:val="24"/>
          <w:szCs w:val="24"/>
          <w:u w:val="single"/>
        </w:rPr>
        <w:tab/>
      </w:r>
      <w:r w:rsidRPr="00592D53">
        <w:rPr>
          <w:color w:val="000000"/>
          <w:sz w:val="24"/>
          <w:szCs w:val="24"/>
          <w:u w:val="single"/>
        </w:rPr>
        <w:tab/>
      </w:r>
      <w:r w:rsidRPr="00592D53">
        <w:rPr>
          <w:color w:val="000000"/>
          <w:sz w:val="24"/>
          <w:szCs w:val="24"/>
          <w:u w:val="single"/>
        </w:rPr>
        <w:tab/>
      </w:r>
      <w:r w:rsidR="006A4BCC" w:rsidRPr="006A4BCC">
        <w:rPr>
          <w:color w:val="000000"/>
          <w:sz w:val="24"/>
          <w:szCs w:val="24"/>
        </w:rPr>
        <w:t xml:space="preserve"> </w:t>
      </w:r>
      <w:r w:rsidR="006A4BCC">
        <w:rPr>
          <w:i/>
          <w:color w:val="000000"/>
          <w:sz w:val="24"/>
          <w:szCs w:val="24"/>
        </w:rPr>
        <w:t>(agency</w:t>
      </w:r>
      <w:r w:rsidR="00AF0B25">
        <w:rPr>
          <w:i/>
          <w:color w:val="000000"/>
          <w:sz w:val="24"/>
          <w:szCs w:val="24"/>
        </w:rPr>
        <w:t>, group, or person</w:t>
      </w:r>
      <w:r w:rsidR="006A4BCC">
        <w:rPr>
          <w:i/>
          <w:color w:val="000000"/>
          <w:sz w:val="24"/>
          <w:szCs w:val="24"/>
        </w:rPr>
        <w:t xml:space="preserve"> using district facility) </w:t>
      </w:r>
      <w:r w:rsidRPr="006A4BCC">
        <w:rPr>
          <w:color w:val="000000"/>
          <w:sz w:val="24"/>
          <w:szCs w:val="24"/>
        </w:rPr>
        <w:t>s</w:t>
      </w:r>
      <w:r w:rsidRPr="00592D53">
        <w:rPr>
          <w:sz w:val="24"/>
          <w:szCs w:val="24"/>
        </w:rPr>
        <w:t>hall defend</w:t>
      </w:r>
      <w:r>
        <w:rPr>
          <w:sz w:val="24"/>
          <w:szCs w:val="24"/>
        </w:rPr>
        <w:t>, indemnify</w:t>
      </w:r>
      <w:r w:rsidR="006A4BCC">
        <w:rPr>
          <w:sz w:val="24"/>
          <w:szCs w:val="24"/>
        </w:rPr>
        <w:t xml:space="preserve"> and hold harmless the District, all of its officers, agents, employees, the State of Idaho, and its political subdivisions from and against any and all demands, suits, actions, claims, loss of damage of any kind, whether or not meritorious, and by whomsoever made or caused, in any manner arising out of or occurring by reason of or in relation to any action or omission of </w:t>
      </w:r>
    </w:p>
    <w:p w:rsidR="00592D53" w:rsidRPr="00592D53" w:rsidRDefault="006A4BCC" w:rsidP="00EE1136">
      <w:pPr>
        <w:tabs>
          <w:tab w:val="left" w:pos="-360"/>
          <w:tab w:val="left" w:pos="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sz w:val="24"/>
          <w:szCs w:val="24"/>
        </w:rPr>
      </w:pPr>
      <w:r>
        <w:rPr>
          <w:sz w:val="24"/>
          <w:szCs w:val="24"/>
        </w:rPr>
        <w:t xml:space="preserve">the </w:t>
      </w:r>
      <w:bookmarkStart w:id="0" w:name="OLE_LINK5"/>
      <w:bookmarkStart w:id="1" w:name="OLE_LINK6"/>
      <w:r>
        <w:rPr>
          <w:sz w:val="24"/>
          <w:szCs w:val="24"/>
          <w:u w:val="single"/>
        </w:rPr>
        <w:tab/>
      </w:r>
      <w:r>
        <w:rPr>
          <w:sz w:val="24"/>
          <w:szCs w:val="24"/>
          <w:u w:val="single"/>
        </w:rPr>
        <w:tab/>
      </w:r>
      <w:r>
        <w:rPr>
          <w:sz w:val="24"/>
          <w:szCs w:val="24"/>
          <w:u w:val="single"/>
        </w:rPr>
        <w:tab/>
      </w:r>
      <w:r w:rsidR="00C92C7F">
        <w:rPr>
          <w:sz w:val="24"/>
          <w:szCs w:val="24"/>
          <w:u w:val="single"/>
        </w:rPr>
        <w:tab/>
      </w:r>
      <w:r w:rsidR="00C92C7F">
        <w:rPr>
          <w:sz w:val="24"/>
          <w:szCs w:val="24"/>
        </w:rPr>
        <w:t xml:space="preserve"> </w:t>
      </w:r>
      <w:r w:rsidR="00C92C7F">
        <w:rPr>
          <w:i/>
          <w:sz w:val="24"/>
          <w:szCs w:val="24"/>
        </w:rPr>
        <w:t>(agency</w:t>
      </w:r>
      <w:r w:rsidR="005A1B2D">
        <w:rPr>
          <w:i/>
          <w:sz w:val="24"/>
          <w:szCs w:val="24"/>
        </w:rPr>
        <w:t>, group, or person</w:t>
      </w:r>
      <w:r w:rsidR="00C92C7F">
        <w:rPr>
          <w:i/>
          <w:sz w:val="24"/>
          <w:szCs w:val="24"/>
        </w:rPr>
        <w:t xml:space="preserve"> using district facility)</w:t>
      </w:r>
      <w:r>
        <w:rPr>
          <w:sz w:val="24"/>
          <w:szCs w:val="24"/>
        </w:rPr>
        <w:t>,</w:t>
      </w:r>
      <w:bookmarkEnd w:id="0"/>
      <w:bookmarkEnd w:id="1"/>
      <w:r>
        <w:rPr>
          <w:sz w:val="24"/>
          <w:szCs w:val="24"/>
        </w:rPr>
        <w:t xml:space="preserve"> its agents, servants, or representatives, or any occurrences, incidents or injuries connected with the activity. </w:t>
      </w:r>
      <w:r w:rsidR="00592D53" w:rsidRPr="00592D53">
        <w:rPr>
          <w:sz w:val="24"/>
          <w:szCs w:val="24"/>
        </w:rPr>
        <w:t xml:space="preserve"> </w:t>
      </w:r>
    </w:p>
    <w:p w:rsidR="00592D53" w:rsidRDefault="00592D53" w:rsidP="00592D5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ind w:left="360"/>
        <w:rPr>
          <w:color w:val="000000"/>
          <w:sz w:val="24"/>
        </w:rPr>
      </w:pPr>
    </w:p>
    <w:p w:rsidR="00592D53" w:rsidRDefault="00592D53" w:rsidP="00592D5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ind w:left="360"/>
        <w:rPr>
          <w:color w:val="000000"/>
          <w:sz w:val="24"/>
        </w:rPr>
      </w:pPr>
    </w:p>
    <w:p w:rsidR="00592D53" w:rsidRPr="00EA1C49" w:rsidRDefault="00EA1C49" w:rsidP="00592D53">
      <w:pPr>
        <w:numPr>
          <w:ilvl w:val="0"/>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u w:val="single"/>
        </w:rPr>
      </w:pPr>
      <w:r>
        <w:rPr>
          <w:color w:val="000000"/>
          <w:sz w:val="24"/>
          <w:u w:val="single"/>
        </w:rPr>
        <w:t>Liability Insurance and Damage</w:t>
      </w:r>
    </w:p>
    <w:p w:rsidR="00592D53" w:rsidRDefault="00592D5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5A1B2D" w:rsidRDefault="00EA1C4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sz w:val="24"/>
          <w:szCs w:val="24"/>
        </w:rPr>
      </w:pPr>
      <w:r>
        <w:rPr>
          <w:color w:val="000000"/>
          <w:sz w:val="24"/>
        </w:rPr>
        <w:tab/>
        <w:t xml:space="preserve">Prior to the activity,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Pr>
          <w:i/>
          <w:sz w:val="24"/>
          <w:szCs w:val="24"/>
        </w:rPr>
        <w:t>(agency</w:t>
      </w:r>
      <w:r w:rsidR="005A1B2D">
        <w:rPr>
          <w:i/>
          <w:sz w:val="24"/>
          <w:szCs w:val="24"/>
        </w:rPr>
        <w:t>, group, or person</w:t>
      </w:r>
      <w:r>
        <w:rPr>
          <w:i/>
          <w:sz w:val="24"/>
          <w:szCs w:val="24"/>
        </w:rPr>
        <w:t xml:space="preserve"> using district facility)</w:t>
      </w:r>
      <w:r>
        <w:rPr>
          <w:sz w:val="24"/>
          <w:szCs w:val="24"/>
        </w:rPr>
        <w:t xml:space="preserve"> shall procure and prepay all premiums on a comprehensive general liability insurance </w:t>
      </w:r>
      <w:r w:rsidR="00C0749A">
        <w:rPr>
          <w:sz w:val="24"/>
          <w:szCs w:val="24"/>
        </w:rPr>
        <w:t>policy issued by an entity licensed to provide business insurance in Idaho.  Said policy shall contain standard liability insuring agreements naming</w:t>
      </w:r>
      <w:r w:rsidR="006B4A32">
        <w:rPr>
          <w:sz w:val="24"/>
          <w:szCs w:val="24"/>
        </w:rPr>
        <w:t xml:space="preserve"> the District as an additional insured with</w:t>
      </w:r>
    </w:p>
    <w:p w:rsidR="00592D53" w:rsidRDefault="006B4A3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sz w:val="24"/>
          <w:szCs w:val="24"/>
        </w:rPr>
        <w:t xml:space="preserve"> </w:t>
      </w:r>
      <w:r w:rsidR="00C0749A" w:rsidRPr="00592D53">
        <w:rPr>
          <w:color w:val="000000"/>
          <w:sz w:val="24"/>
          <w:szCs w:val="24"/>
          <w:u w:val="single"/>
        </w:rPr>
        <w:tab/>
      </w:r>
      <w:r w:rsidR="00C0749A" w:rsidRPr="00592D53">
        <w:rPr>
          <w:color w:val="000000"/>
          <w:sz w:val="24"/>
          <w:szCs w:val="24"/>
          <w:u w:val="single"/>
        </w:rPr>
        <w:tab/>
      </w:r>
      <w:r w:rsidR="00C0749A" w:rsidRPr="00592D53">
        <w:rPr>
          <w:color w:val="000000"/>
          <w:sz w:val="24"/>
          <w:szCs w:val="24"/>
          <w:u w:val="single"/>
        </w:rPr>
        <w:tab/>
      </w:r>
      <w:r w:rsidR="00C0749A" w:rsidRPr="00592D53">
        <w:rPr>
          <w:color w:val="000000"/>
          <w:sz w:val="24"/>
          <w:szCs w:val="24"/>
          <w:u w:val="single"/>
        </w:rPr>
        <w:tab/>
      </w:r>
      <w:r w:rsidR="00C0749A" w:rsidRPr="006A4BCC">
        <w:rPr>
          <w:color w:val="000000"/>
          <w:sz w:val="24"/>
          <w:szCs w:val="24"/>
        </w:rPr>
        <w:t xml:space="preserve"> </w:t>
      </w:r>
      <w:r w:rsidR="00C0749A">
        <w:rPr>
          <w:i/>
          <w:color w:val="000000"/>
          <w:sz w:val="24"/>
          <w:szCs w:val="24"/>
        </w:rPr>
        <w:t>(agency</w:t>
      </w:r>
      <w:r w:rsidR="005A1B2D">
        <w:rPr>
          <w:i/>
          <w:color w:val="000000"/>
          <w:sz w:val="24"/>
          <w:szCs w:val="24"/>
        </w:rPr>
        <w:t>, group, or person</w:t>
      </w:r>
      <w:r w:rsidR="00C0749A">
        <w:rPr>
          <w:i/>
          <w:color w:val="000000"/>
          <w:sz w:val="24"/>
          <w:szCs w:val="24"/>
        </w:rPr>
        <w:t xml:space="preserve"> using district facility)</w:t>
      </w:r>
      <w:r>
        <w:rPr>
          <w:color w:val="000000"/>
          <w:sz w:val="24"/>
          <w:szCs w:val="24"/>
        </w:rPr>
        <w:t xml:space="preserve">.  The limits of said policy shall not be less than the following amounts: </w:t>
      </w:r>
      <w:r w:rsidR="00EA1C49">
        <w:rPr>
          <w:sz w:val="24"/>
          <w:szCs w:val="24"/>
        </w:rPr>
        <w:t xml:space="preserve"> </w:t>
      </w:r>
    </w:p>
    <w:p w:rsidR="00592D53" w:rsidRDefault="00592D5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6B4A32" w:rsidRDefault="006B4A32" w:rsidP="006B4A3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ind w:left="720" w:hanging="720"/>
        <w:rPr>
          <w:color w:val="000000"/>
          <w:sz w:val="24"/>
        </w:rPr>
      </w:pPr>
      <w:r>
        <w:rPr>
          <w:color w:val="000000"/>
          <w:sz w:val="24"/>
        </w:rPr>
        <w:tab/>
      </w:r>
      <w:r>
        <w:rPr>
          <w:color w:val="000000"/>
          <w:sz w:val="24"/>
        </w:rPr>
        <w:tab/>
        <w:t>$</w:t>
      </w:r>
      <w:r w:rsidR="00496DFF">
        <w:rPr>
          <w:color w:val="000000"/>
          <w:sz w:val="24"/>
        </w:rPr>
        <w:t xml:space="preserve"> 1,000,000</w:t>
      </w:r>
      <w:r>
        <w:rPr>
          <w:color w:val="000000"/>
          <w:sz w:val="24"/>
        </w:rPr>
        <w:t xml:space="preserve"> for injuries to, or wrongful death of, any one person in any one</w:t>
      </w:r>
      <w:r w:rsidR="001B1F22">
        <w:rPr>
          <w:color w:val="000000"/>
          <w:sz w:val="24"/>
        </w:rPr>
        <w:t xml:space="preserve"> (1)</w:t>
      </w:r>
      <w:r>
        <w:rPr>
          <w:color w:val="000000"/>
          <w:sz w:val="24"/>
        </w:rPr>
        <w:t xml:space="preserve"> accident; </w:t>
      </w:r>
    </w:p>
    <w:p w:rsidR="006B4A32" w:rsidRDefault="006B4A32" w:rsidP="006B4A32">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ab/>
        <w:t>$</w:t>
      </w:r>
      <w:r w:rsidR="00496DFF">
        <w:rPr>
          <w:color w:val="000000"/>
          <w:sz w:val="24"/>
        </w:rPr>
        <w:t xml:space="preserve"> 1,000,000</w:t>
      </w:r>
      <w:r>
        <w:rPr>
          <w:color w:val="000000"/>
          <w:sz w:val="24"/>
        </w:rPr>
        <w:t xml:space="preserve"> for injuries to, or wrongful death of</w:t>
      </w:r>
      <w:r w:rsidR="001B1F22">
        <w:rPr>
          <w:color w:val="000000"/>
          <w:sz w:val="24"/>
        </w:rPr>
        <w:t xml:space="preserve">, all </w:t>
      </w:r>
      <w:r>
        <w:rPr>
          <w:color w:val="000000"/>
          <w:sz w:val="24"/>
        </w:rPr>
        <w:t>person</w:t>
      </w:r>
      <w:r w:rsidR="001B1F22">
        <w:rPr>
          <w:color w:val="000000"/>
          <w:sz w:val="24"/>
        </w:rPr>
        <w:t>s</w:t>
      </w:r>
      <w:r>
        <w:rPr>
          <w:color w:val="000000"/>
          <w:sz w:val="24"/>
        </w:rPr>
        <w:t xml:space="preserve"> in any one</w:t>
      </w:r>
      <w:r w:rsidR="001B1F22">
        <w:rPr>
          <w:color w:val="000000"/>
          <w:sz w:val="24"/>
        </w:rPr>
        <w:t xml:space="preserve"> (1)</w:t>
      </w:r>
      <w:r>
        <w:rPr>
          <w:color w:val="000000"/>
          <w:sz w:val="24"/>
        </w:rPr>
        <w:t xml:space="preserve"> accident;</w:t>
      </w:r>
    </w:p>
    <w:p w:rsidR="001B1F22" w:rsidRDefault="001B1F22" w:rsidP="006B4A32">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ab/>
        <w:t>$</w:t>
      </w:r>
      <w:r w:rsidR="00496DFF">
        <w:rPr>
          <w:color w:val="000000"/>
          <w:sz w:val="24"/>
        </w:rPr>
        <w:t xml:space="preserve"> 1,000,000</w:t>
      </w:r>
      <w:r>
        <w:rPr>
          <w:color w:val="000000"/>
          <w:sz w:val="24"/>
        </w:rPr>
        <w:t xml:space="preserve"> for damage to, or loss of property in any one (1) accident. </w:t>
      </w:r>
    </w:p>
    <w:p w:rsidR="006B4A32" w:rsidRDefault="006B4A3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CE3BE7" w:rsidRDefault="00A43A0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sz w:val="24"/>
          <w:szCs w:val="24"/>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Pr>
          <w:i/>
          <w:sz w:val="24"/>
          <w:szCs w:val="24"/>
        </w:rPr>
        <w:t>(agency</w:t>
      </w:r>
      <w:r w:rsidR="005A1B2D">
        <w:rPr>
          <w:i/>
          <w:sz w:val="24"/>
          <w:szCs w:val="24"/>
        </w:rPr>
        <w:t>, group, or person</w:t>
      </w:r>
      <w:r>
        <w:rPr>
          <w:i/>
          <w:sz w:val="24"/>
          <w:szCs w:val="24"/>
        </w:rPr>
        <w:t xml:space="preserve"> using district facility)</w:t>
      </w:r>
      <w:r>
        <w:t xml:space="preserve"> </w:t>
      </w:r>
      <w:r>
        <w:rPr>
          <w:sz w:val="24"/>
          <w:szCs w:val="24"/>
        </w:rPr>
        <w:t xml:space="preserve">shall furnish to the District a certificate of insurance at least </w:t>
      </w:r>
      <w:r>
        <w:rPr>
          <w:sz w:val="24"/>
          <w:szCs w:val="24"/>
          <w:u w:val="single"/>
        </w:rPr>
        <w:tab/>
      </w:r>
      <w:r w:rsidR="00CE3BE7">
        <w:rPr>
          <w:sz w:val="24"/>
          <w:szCs w:val="24"/>
          <w:u w:val="single"/>
        </w:rPr>
        <w:t>_____</w:t>
      </w:r>
      <w:r>
        <w:rPr>
          <w:sz w:val="24"/>
          <w:szCs w:val="24"/>
        </w:rPr>
        <w:t xml:space="preserve"> business days prior to the event/activity/meeting date.  Said certificate of insurance shall show compliance with this agreement and provide </w:t>
      </w:r>
      <w:r>
        <w:rPr>
          <w:sz w:val="24"/>
          <w:szCs w:val="24"/>
          <w:u w:val="single"/>
        </w:rPr>
        <w:tab/>
      </w:r>
      <w:r>
        <w:rPr>
          <w:sz w:val="24"/>
          <w:szCs w:val="24"/>
          <w:u w:val="single"/>
        </w:rPr>
        <w:tab/>
      </w:r>
      <w:r>
        <w:t xml:space="preserve"> </w:t>
      </w:r>
      <w:r w:rsidRPr="00A43A02">
        <w:rPr>
          <w:sz w:val="24"/>
          <w:szCs w:val="24"/>
        </w:rPr>
        <w:t>days</w:t>
      </w:r>
      <w:r>
        <w:rPr>
          <w:sz w:val="24"/>
          <w:szCs w:val="24"/>
        </w:rPr>
        <w:t xml:space="preserve"> </w:t>
      </w:r>
    </w:p>
    <w:p w:rsidR="00A43A02" w:rsidRDefault="00A43A0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sz w:val="24"/>
          <w:szCs w:val="24"/>
        </w:rPr>
      </w:pPr>
      <w:r>
        <w:rPr>
          <w:sz w:val="24"/>
          <w:szCs w:val="24"/>
        </w:rPr>
        <w:t xml:space="preserve">prior notice of cancellation to the District.  </w:t>
      </w:r>
    </w:p>
    <w:p w:rsidR="00A43A02" w:rsidRDefault="00A43A0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sz w:val="24"/>
          <w:szCs w:val="24"/>
        </w:rPr>
      </w:pPr>
    </w:p>
    <w:p w:rsidR="006B4A32" w:rsidRPr="00A43A02" w:rsidRDefault="00A43A0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sz w:val="24"/>
          <w:szCs w:val="24"/>
        </w:rPr>
      </w:pPr>
      <w:r>
        <w:rPr>
          <w:sz w:val="24"/>
          <w:szCs w:val="24"/>
          <w:u w:val="single"/>
        </w:rPr>
        <w:lastRenderedPageBreak/>
        <w:tab/>
      </w:r>
      <w:r>
        <w:rPr>
          <w:sz w:val="24"/>
          <w:szCs w:val="24"/>
          <w:u w:val="single"/>
        </w:rPr>
        <w:tab/>
      </w:r>
      <w:r>
        <w:rPr>
          <w:sz w:val="24"/>
          <w:szCs w:val="24"/>
          <w:u w:val="single"/>
        </w:rPr>
        <w:tab/>
      </w:r>
      <w:r>
        <w:rPr>
          <w:sz w:val="24"/>
          <w:szCs w:val="24"/>
          <w:u w:val="single"/>
        </w:rPr>
        <w:tab/>
      </w:r>
      <w:r>
        <w:rPr>
          <w:sz w:val="24"/>
          <w:szCs w:val="24"/>
        </w:rPr>
        <w:t xml:space="preserve"> </w:t>
      </w:r>
      <w:r>
        <w:rPr>
          <w:i/>
          <w:sz w:val="24"/>
          <w:szCs w:val="24"/>
        </w:rPr>
        <w:t>(agency</w:t>
      </w:r>
      <w:r w:rsidR="00CE3BE7">
        <w:rPr>
          <w:i/>
          <w:sz w:val="24"/>
          <w:szCs w:val="24"/>
        </w:rPr>
        <w:t>, group, or person</w:t>
      </w:r>
      <w:r>
        <w:rPr>
          <w:i/>
          <w:sz w:val="24"/>
          <w:szCs w:val="24"/>
        </w:rPr>
        <w:t xml:space="preserve"> using district facility)</w:t>
      </w:r>
      <w:r>
        <w:rPr>
          <w:sz w:val="24"/>
          <w:szCs w:val="24"/>
        </w:rPr>
        <w:t xml:space="preserve"> shall be primarily responsible to the District for any and all damage of any nature and by whomsoever caused to District property </w:t>
      </w:r>
      <w:r w:rsidR="00847435">
        <w:rPr>
          <w:sz w:val="24"/>
          <w:szCs w:val="24"/>
        </w:rPr>
        <w:t xml:space="preserve">arising out of the aforementioned event/activity/meeting, but not limited to, any consequential damages the District may suffer because of loss of use of school facilities.  </w:t>
      </w:r>
      <w:r>
        <w:rPr>
          <w:sz w:val="24"/>
          <w:szCs w:val="24"/>
        </w:rPr>
        <w:t xml:space="preserve"> </w:t>
      </w:r>
      <w:r w:rsidRPr="00A43A02">
        <w:rPr>
          <w:sz w:val="24"/>
          <w:szCs w:val="24"/>
        </w:rPr>
        <w:t xml:space="preserve"> </w:t>
      </w:r>
      <w:r>
        <w:rPr>
          <w:sz w:val="24"/>
          <w:szCs w:val="24"/>
        </w:rPr>
        <w:t xml:space="preserve"> </w:t>
      </w:r>
    </w:p>
    <w:p w:rsidR="006B4A32" w:rsidRDefault="006B4A3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2819AA" w:rsidRPr="00EA1C49" w:rsidRDefault="002819AA" w:rsidP="002819AA">
      <w:pPr>
        <w:numPr>
          <w:ilvl w:val="0"/>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u w:val="single"/>
        </w:rPr>
      </w:pPr>
      <w:r>
        <w:rPr>
          <w:color w:val="000000"/>
          <w:sz w:val="24"/>
          <w:u w:val="single"/>
        </w:rPr>
        <w:t>Non-Assignability</w:t>
      </w:r>
    </w:p>
    <w:p w:rsidR="006B4A32" w:rsidRDefault="006B4A3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2819AA" w:rsidRPr="002819AA" w:rsidRDefault="002819A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ab/>
        <w:t xml:space="preserve">This Agreement is not assignable by </w:t>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w:t>
      </w:r>
      <w:r>
        <w:rPr>
          <w:i/>
          <w:sz w:val="24"/>
          <w:szCs w:val="24"/>
        </w:rPr>
        <w:t>(agency</w:t>
      </w:r>
      <w:r w:rsidR="00CE3BE7">
        <w:rPr>
          <w:i/>
          <w:sz w:val="24"/>
          <w:szCs w:val="24"/>
        </w:rPr>
        <w:t>, group, or person</w:t>
      </w:r>
      <w:r>
        <w:rPr>
          <w:i/>
          <w:sz w:val="24"/>
          <w:szCs w:val="24"/>
        </w:rPr>
        <w:t xml:space="preserve"> using district facility)</w:t>
      </w:r>
      <w:r>
        <w:rPr>
          <w:sz w:val="24"/>
          <w:szCs w:val="24"/>
        </w:rPr>
        <w:t xml:space="preserve"> without the express and written consent of the District.  </w:t>
      </w:r>
    </w:p>
    <w:p w:rsidR="006B4A32" w:rsidRDefault="006B4A3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2819AA" w:rsidRPr="00EA1C49" w:rsidRDefault="002819AA" w:rsidP="002819AA">
      <w:pPr>
        <w:numPr>
          <w:ilvl w:val="0"/>
          <w:numId w:val="3"/>
        </w:num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u w:val="single"/>
        </w:rPr>
      </w:pPr>
      <w:r>
        <w:rPr>
          <w:color w:val="000000"/>
          <w:sz w:val="24"/>
          <w:u w:val="single"/>
        </w:rPr>
        <w:t>Miscellaneous</w:t>
      </w:r>
    </w:p>
    <w:p w:rsidR="002819AA" w:rsidRDefault="002819A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2819AA" w:rsidRDefault="002819A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ab/>
        <w:t xml:space="preserve">This Agreement shall be construed pursuant to the laws of the State of </w:t>
      </w:r>
      <w:smartTag w:uri="urn:schemas-microsoft-com:office:smarttags" w:element="State">
        <w:smartTag w:uri="urn:schemas-microsoft-com:office:smarttags" w:element="place">
          <w:r>
            <w:rPr>
              <w:color w:val="000000"/>
              <w:sz w:val="24"/>
            </w:rPr>
            <w:t>Idaho</w:t>
          </w:r>
        </w:smartTag>
      </w:smartTag>
      <w:r>
        <w:rPr>
          <w:color w:val="000000"/>
          <w:sz w:val="24"/>
        </w:rPr>
        <w:t xml:space="preserve">.  It is agreed that the State of </w:t>
      </w:r>
      <w:smartTag w:uri="urn:schemas-microsoft-com:office:smarttags" w:element="State">
        <w:smartTag w:uri="urn:schemas-microsoft-com:office:smarttags" w:element="place">
          <w:r>
            <w:rPr>
              <w:color w:val="000000"/>
              <w:sz w:val="24"/>
            </w:rPr>
            <w:t>Idaho</w:t>
          </w:r>
        </w:smartTag>
      </w:smartTag>
      <w:r>
        <w:rPr>
          <w:color w:val="000000"/>
          <w:sz w:val="24"/>
        </w:rPr>
        <w:t xml:space="preserve"> is the place of the formation of this Agreement and that this Agreement constitutes the whole of the parties’ understanding and may not be modified except as provided herein or by a writing signed by each party hereto.  The individual signing below as an officer or a representative warrants that he/she has the actual authority to sign this Agreement on behalf of the cooperating agency.  </w:t>
      </w:r>
    </w:p>
    <w:p w:rsidR="006B4A32" w:rsidRDefault="006B4A3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2819AA" w:rsidRDefault="002819A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2819AA" w:rsidRDefault="002819A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 xml:space="preserve">IN WITNESS WHEREOF, the parties hereto have set their hands and seals on this </w:t>
      </w:r>
      <w:r>
        <w:rPr>
          <w:color w:val="000000"/>
          <w:sz w:val="24"/>
          <w:u w:val="single"/>
        </w:rPr>
        <w:tab/>
      </w:r>
      <w:r>
        <w:rPr>
          <w:color w:val="000000"/>
          <w:sz w:val="24"/>
          <w:u w:val="single"/>
        </w:rPr>
        <w:tab/>
      </w:r>
      <w:r>
        <w:rPr>
          <w:color w:val="000000"/>
          <w:sz w:val="24"/>
        </w:rPr>
        <w:t xml:space="preserve"> day of </w:t>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rPr>
        <w:t xml:space="preserve">, 20___.  </w:t>
      </w:r>
    </w:p>
    <w:p w:rsidR="002819AA" w:rsidRDefault="002819A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2819AA" w:rsidRDefault="002819A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Cooperating Agency:</w:t>
      </w:r>
      <w:r>
        <w:rPr>
          <w:color w:val="000000"/>
          <w:sz w:val="24"/>
        </w:rPr>
        <w:tab/>
      </w:r>
      <w:r>
        <w:rPr>
          <w:color w:val="000000"/>
          <w:sz w:val="24"/>
        </w:rPr>
        <w:tab/>
      </w:r>
      <w:r>
        <w:rPr>
          <w:color w:val="000000"/>
          <w:sz w:val="24"/>
        </w:rPr>
        <w:tab/>
      </w:r>
      <w:r>
        <w:rPr>
          <w:color w:val="000000"/>
          <w:sz w:val="24"/>
        </w:rPr>
        <w:tab/>
      </w:r>
      <w:r>
        <w:rPr>
          <w:color w:val="000000"/>
          <w:sz w:val="24"/>
        </w:rPr>
        <w:tab/>
        <w:t>Owner:</w:t>
      </w:r>
    </w:p>
    <w:p w:rsidR="002819AA" w:rsidRPr="002819AA" w:rsidRDefault="002819A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sz w:val="24"/>
          <w:szCs w:val="24"/>
          <w:u w:val="single"/>
        </w:rPr>
      </w:pP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ab/>
      </w:r>
      <w:r w:rsidR="00663F4C">
        <w:rPr>
          <w:color w:val="000000"/>
          <w:sz w:val="24"/>
          <w:szCs w:val="24"/>
        </w:rPr>
        <w:t xml:space="preserve">Mackay </w:t>
      </w:r>
      <w:r w:rsidRPr="002819AA">
        <w:rPr>
          <w:sz w:val="24"/>
          <w:szCs w:val="24"/>
        </w:rPr>
        <w:t xml:space="preserve">School District No. </w:t>
      </w:r>
      <w:r w:rsidR="00663F4C" w:rsidRPr="00663F4C">
        <w:rPr>
          <w:sz w:val="24"/>
          <w:szCs w:val="24"/>
        </w:rPr>
        <w:t>182</w:t>
      </w:r>
    </w:p>
    <w:p w:rsidR="002819AA" w:rsidRDefault="002819A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2819AA" w:rsidRDefault="002819A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rPr>
        <w:tab/>
      </w:r>
      <w:r>
        <w:rPr>
          <w:color w:val="000000"/>
          <w:sz w:val="24"/>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rsidR="002819AA" w:rsidRPr="002819AA" w:rsidRDefault="002819A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 xml:space="preserve">By: </w:t>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rPr>
        <w:tab/>
      </w:r>
      <w:r>
        <w:rPr>
          <w:color w:val="000000"/>
          <w:sz w:val="24"/>
        </w:rPr>
        <w:tab/>
        <w:t xml:space="preserve">By:  </w:t>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r>
        <w:rPr>
          <w:color w:val="000000"/>
          <w:sz w:val="24"/>
          <w:u w:val="single"/>
        </w:rPr>
        <w:tab/>
      </w:r>
    </w:p>
    <w:p w:rsidR="002819AA" w:rsidRPr="002819AA" w:rsidRDefault="002819AA">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 xml:space="preserve">Authorized Agency Administrator </w:t>
      </w:r>
      <w:r>
        <w:rPr>
          <w:color w:val="000000"/>
          <w:sz w:val="24"/>
        </w:rPr>
        <w:tab/>
      </w:r>
      <w:r>
        <w:rPr>
          <w:color w:val="000000"/>
          <w:sz w:val="24"/>
        </w:rPr>
        <w:tab/>
      </w:r>
      <w:r>
        <w:rPr>
          <w:color w:val="000000"/>
          <w:sz w:val="24"/>
        </w:rPr>
        <w:tab/>
        <w:t xml:space="preserve">Authorized District Administrator </w:t>
      </w:r>
    </w:p>
    <w:p w:rsidR="006B4A32" w:rsidRDefault="006B4A32">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592D53" w:rsidRDefault="00592D5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u w:val="single"/>
        </w:rPr>
        <w:t>Policy History:</w:t>
      </w: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color w:val="000000"/>
          <w:sz w:val="24"/>
        </w:rPr>
      </w:pPr>
      <w:r>
        <w:rPr>
          <w:color w:val="000000"/>
          <w:sz w:val="24"/>
        </w:rPr>
        <w:t>Adopted on:</w:t>
      </w:r>
      <w:r w:rsidR="00037FFE">
        <w:rPr>
          <w:color w:val="000000"/>
          <w:sz w:val="24"/>
        </w:rPr>
        <w:t xml:space="preserve"> November 11, 2013</w:t>
      </w:r>
    </w:p>
    <w:p w:rsidR="00DB16D9" w:rsidRDefault="00DB16D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right" w:pos="9360"/>
          <w:tab w:val="left" w:pos="9720"/>
          <w:tab w:val="left" w:pos="10440"/>
          <w:tab w:val="left" w:pos="11160"/>
          <w:tab w:val="left" w:pos="11880"/>
          <w:tab w:val="left" w:pos="12600"/>
          <w:tab w:val="left" w:pos="13320"/>
          <w:tab w:val="left" w:pos="14040"/>
          <w:tab w:val="left" w:pos="14760"/>
          <w:tab w:val="left" w:pos="15480"/>
        </w:tabs>
        <w:spacing w:line="240" w:lineRule="atLeast"/>
        <w:rPr>
          <w:rFonts w:ascii="Courier" w:hAnsi="Courier"/>
          <w:color w:val="000000"/>
          <w:sz w:val="24"/>
        </w:rPr>
      </w:pPr>
      <w:r>
        <w:rPr>
          <w:color w:val="000000"/>
          <w:sz w:val="24"/>
        </w:rPr>
        <w:t>Revised on:</w:t>
      </w:r>
      <w:r w:rsidR="009E403D">
        <w:rPr>
          <w:color w:val="000000"/>
          <w:sz w:val="24"/>
        </w:rPr>
        <w:t xml:space="preserve"> September 14, 2020</w:t>
      </w:r>
      <w:bookmarkStart w:id="2" w:name="_GoBack"/>
      <w:bookmarkEnd w:id="2"/>
    </w:p>
    <w:p w:rsidR="00DB16D9" w:rsidRDefault="00DB16D9">
      <w:pPr>
        <w:rPr>
          <w:rFonts w:ascii="Courier" w:hAnsi="Courier"/>
          <w:color w:val="000000"/>
          <w:sz w:val="24"/>
        </w:rPr>
      </w:pPr>
    </w:p>
    <w:sectPr w:rsidR="00DB16D9" w:rsidSect="00135B21">
      <w:footerReference w:type="default" r:id="rId7"/>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F0E" w:rsidRDefault="00635F0E">
      <w:r>
        <w:separator/>
      </w:r>
    </w:p>
  </w:endnote>
  <w:endnote w:type="continuationSeparator" w:id="0">
    <w:p w:rsidR="00635F0E" w:rsidRDefault="0063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BE7" w:rsidRDefault="00CE3BE7">
    <w:pPr>
      <w:pStyle w:val="Footer"/>
    </w:pPr>
    <w:r>
      <w:tab/>
      <w:t>4210F2-</w:t>
    </w:r>
    <w:r w:rsidR="00B75702">
      <w:rPr>
        <w:rStyle w:val="PageNumber"/>
      </w:rPr>
      <w:fldChar w:fldCharType="begin"/>
    </w:r>
    <w:r>
      <w:rPr>
        <w:rStyle w:val="PageNumber"/>
      </w:rPr>
      <w:instrText xml:space="preserve"> PAGE </w:instrText>
    </w:r>
    <w:r w:rsidR="00B75702">
      <w:rPr>
        <w:rStyle w:val="PageNumber"/>
      </w:rPr>
      <w:fldChar w:fldCharType="separate"/>
    </w:r>
    <w:r w:rsidR="009E403D">
      <w:rPr>
        <w:rStyle w:val="PageNumber"/>
        <w:noProof/>
      </w:rPr>
      <w:t>1</w:t>
    </w:r>
    <w:r w:rsidR="00B75702">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F0E" w:rsidRDefault="00635F0E">
      <w:r>
        <w:separator/>
      </w:r>
    </w:p>
  </w:footnote>
  <w:footnote w:type="continuationSeparator" w:id="0">
    <w:p w:rsidR="00635F0E" w:rsidRDefault="00635F0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67D72"/>
    <w:multiLevelType w:val="hybridMultilevel"/>
    <w:tmpl w:val="BCC8BCA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8E2773A"/>
    <w:multiLevelType w:val="hybridMultilevel"/>
    <w:tmpl w:val="1AD22CB4"/>
    <w:lvl w:ilvl="0" w:tplc="68DAEEE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7B51CB3"/>
    <w:multiLevelType w:val="hybridMultilevel"/>
    <w:tmpl w:val="BF4C4C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2"/>
  </w:compat>
  <w:rsids>
    <w:rsidRoot w:val="00135B21"/>
    <w:rsid w:val="00037FFE"/>
    <w:rsid w:val="0005477D"/>
    <w:rsid w:val="00060EC6"/>
    <w:rsid w:val="0006375D"/>
    <w:rsid w:val="00081918"/>
    <w:rsid w:val="000F5517"/>
    <w:rsid w:val="00130DA1"/>
    <w:rsid w:val="00135B21"/>
    <w:rsid w:val="00141216"/>
    <w:rsid w:val="001B1F22"/>
    <w:rsid w:val="001B3A8D"/>
    <w:rsid w:val="00206194"/>
    <w:rsid w:val="00226138"/>
    <w:rsid w:val="002819AA"/>
    <w:rsid w:val="00291B03"/>
    <w:rsid w:val="0029653E"/>
    <w:rsid w:val="002B3A0A"/>
    <w:rsid w:val="002E56B5"/>
    <w:rsid w:val="002F2707"/>
    <w:rsid w:val="00324E58"/>
    <w:rsid w:val="003E0691"/>
    <w:rsid w:val="004702D1"/>
    <w:rsid w:val="00496DFF"/>
    <w:rsid w:val="004D0D8B"/>
    <w:rsid w:val="004E21D3"/>
    <w:rsid w:val="00592D53"/>
    <w:rsid w:val="005A1B2D"/>
    <w:rsid w:val="005B072A"/>
    <w:rsid w:val="005B798F"/>
    <w:rsid w:val="00613ABA"/>
    <w:rsid w:val="006212A2"/>
    <w:rsid w:val="006232B2"/>
    <w:rsid w:val="00635F0E"/>
    <w:rsid w:val="00663F4C"/>
    <w:rsid w:val="006A4BCC"/>
    <w:rsid w:val="006B4A32"/>
    <w:rsid w:val="006C629D"/>
    <w:rsid w:val="007669BC"/>
    <w:rsid w:val="007D64A5"/>
    <w:rsid w:val="007F4F5A"/>
    <w:rsid w:val="00847435"/>
    <w:rsid w:val="008B10DB"/>
    <w:rsid w:val="008F0E0C"/>
    <w:rsid w:val="00990E54"/>
    <w:rsid w:val="00992771"/>
    <w:rsid w:val="009C6630"/>
    <w:rsid w:val="009E403D"/>
    <w:rsid w:val="009F385B"/>
    <w:rsid w:val="00A40CA1"/>
    <w:rsid w:val="00A43A02"/>
    <w:rsid w:val="00A717B3"/>
    <w:rsid w:val="00AA0509"/>
    <w:rsid w:val="00AA2ECF"/>
    <w:rsid w:val="00AF0B25"/>
    <w:rsid w:val="00B377ED"/>
    <w:rsid w:val="00B60DC6"/>
    <w:rsid w:val="00B75702"/>
    <w:rsid w:val="00B84515"/>
    <w:rsid w:val="00BA7BD1"/>
    <w:rsid w:val="00BB7D2D"/>
    <w:rsid w:val="00C0345A"/>
    <w:rsid w:val="00C0749A"/>
    <w:rsid w:val="00C109DD"/>
    <w:rsid w:val="00C220D8"/>
    <w:rsid w:val="00C465D0"/>
    <w:rsid w:val="00C92C7F"/>
    <w:rsid w:val="00CA534E"/>
    <w:rsid w:val="00CE3BE7"/>
    <w:rsid w:val="00D96800"/>
    <w:rsid w:val="00DB16D9"/>
    <w:rsid w:val="00DB5575"/>
    <w:rsid w:val="00E57583"/>
    <w:rsid w:val="00EA1C49"/>
    <w:rsid w:val="00EE1136"/>
    <w:rsid w:val="00EE2B86"/>
    <w:rsid w:val="00EF224B"/>
    <w:rsid w:val="00F122FD"/>
    <w:rsid w:val="00F86FE8"/>
    <w:rsid w:val="00FB1063"/>
    <w:rsid w:val="00FD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1B98CF99"/>
  <w15:docId w15:val="{38B7E4F3-A0BB-4565-8D72-B6C28BC8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DB"/>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Defaults">
    <w:name w:val="WP Defaults"/>
    <w:rsid w:val="008B1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WPDefaults0">
    <w:name w:val="WP Defaults*"/>
    <w:rsid w:val="008B1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240" w:lineRule="atLeast"/>
      <w:textAlignment w:val="baseline"/>
    </w:pPr>
    <w:rPr>
      <w:rFonts w:ascii="Courier" w:hAnsi="Courier"/>
      <w:color w:val="000000"/>
      <w:sz w:val="24"/>
    </w:rPr>
  </w:style>
  <w:style w:type="paragraph" w:customStyle="1" w:styleId="1">
    <w:name w:val="1"/>
    <w:rsid w:val="008B10DB"/>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2">
    <w:name w:val="2"/>
    <w:rsid w:val="008B10DB"/>
    <w:pPr>
      <w:overflowPunct w:val="0"/>
      <w:autoSpaceDE w:val="0"/>
      <w:autoSpaceDN w:val="0"/>
      <w:adjustRightInd w:val="0"/>
      <w:spacing w:line="240" w:lineRule="atLeast"/>
      <w:textAlignment w:val="baseline"/>
    </w:pPr>
    <w:rPr>
      <w:rFonts w:ascii="Courier" w:hAnsi="Courier"/>
      <w:b/>
      <w:i/>
      <w:color w:val="000000"/>
    </w:rPr>
  </w:style>
  <w:style w:type="paragraph" w:customStyle="1" w:styleId="3">
    <w:name w:val="3"/>
    <w:rsid w:val="008B10DB"/>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4">
    <w:name w:val="4"/>
    <w:rsid w:val="008B10DB"/>
    <w:pPr>
      <w:overflowPunct w:val="0"/>
      <w:autoSpaceDE w:val="0"/>
      <w:autoSpaceDN w:val="0"/>
      <w:adjustRightInd w:val="0"/>
      <w:spacing w:line="240" w:lineRule="atLeast"/>
      <w:ind w:left="720"/>
      <w:textAlignment w:val="baseline"/>
    </w:pPr>
    <w:rPr>
      <w:rFonts w:ascii="Courier" w:hAnsi="Courier"/>
      <w:color w:val="000000"/>
    </w:rPr>
  </w:style>
  <w:style w:type="character" w:customStyle="1" w:styleId="5">
    <w:name w:val="5"/>
    <w:rsid w:val="008B10DB"/>
    <w:rPr>
      <w:rFonts w:ascii="Courier" w:hAnsi="Courier"/>
      <w:b/>
      <w:noProof w:val="0"/>
      <w:color w:val="000000"/>
      <w:sz w:val="20"/>
      <w:u w:val="single"/>
      <w:lang w:val="en-US"/>
    </w:rPr>
  </w:style>
  <w:style w:type="paragraph" w:customStyle="1" w:styleId="6">
    <w:name w:val="6"/>
    <w:rsid w:val="008B10DB"/>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RightPar1">
    <w:name w:val="Right Par[1]"/>
    <w:rsid w:val="008B10DB"/>
    <w:pPr>
      <w:overflowPunct w:val="0"/>
      <w:autoSpaceDE w:val="0"/>
      <w:autoSpaceDN w:val="0"/>
      <w:adjustRightInd w:val="0"/>
      <w:spacing w:line="240" w:lineRule="atLeast"/>
      <w:ind w:left="720"/>
      <w:textAlignment w:val="baseline"/>
    </w:pPr>
    <w:rPr>
      <w:rFonts w:ascii="Courier" w:hAnsi="Courier"/>
      <w:color w:val="000000"/>
    </w:rPr>
  </w:style>
  <w:style w:type="paragraph" w:customStyle="1" w:styleId="RightPar2">
    <w:name w:val="Right Par[2]"/>
    <w:rsid w:val="008B10DB"/>
    <w:pPr>
      <w:overflowPunct w:val="0"/>
      <w:autoSpaceDE w:val="0"/>
      <w:autoSpaceDN w:val="0"/>
      <w:adjustRightInd w:val="0"/>
      <w:spacing w:line="240" w:lineRule="atLeast"/>
      <w:ind w:left="1440"/>
      <w:textAlignment w:val="baseline"/>
    </w:pPr>
    <w:rPr>
      <w:rFonts w:ascii="Courier" w:hAnsi="Courier"/>
      <w:color w:val="000000"/>
    </w:rPr>
  </w:style>
  <w:style w:type="paragraph" w:customStyle="1" w:styleId="7">
    <w:name w:val="7"/>
    <w:rsid w:val="008B10DB"/>
    <w:pPr>
      <w:overflowPunct w:val="0"/>
      <w:autoSpaceDE w:val="0"/>
      <w:autoSpaceDN w:val="0"/>
      <w:adjustRightInd w:val="0"/>
      <w:spacing w:line="240" w:lineRule="atLeast"/>
      <w:textAlignment w:val="baseline"/>
    </w:pPr>
    <w:rPr>
      <w:rFonts w:ascii="Courier" w:hAnsi="Courier"/>
      <w:b/>
      <w:color w:val="000000"/>
    </w:rPr>
  </w:style>
  <w:style w:type="paragraph" w:customStyle="1" w:styleId="RightPar3">
    <w:name w:val="Right Par[3]"/>
    <w:rsid w:val="008B10DB"/>
    <w:pPr>
      <w:overflowPunct w:val="0"/>
      <w:autoSpaceDE w:val="0"/>
      <w:autoSpaceDN w:val="0"/>
      <w:adjustRightInd w:val="0"/>
      <w:spacing w:line="240" w:lineRule="atLeast"/>
      <w:ind w:left="2160"/>
      <w:textAlignment w:val="baseline"/>
    </w:pPr>
    <w:rPr>
      <w:rFonts w:ascii="Courier" w:hAnsi="Courier"/>
      <w:color w:val="000000"/>
    </w:rPr>
  </w:style>
  <w:style w:type="paragraph" w:customStyle="1" w:styleId="RightPar4">
    <w:name w:val="Right Par[4]"/>
    <w:rsid w:val="008B10DB"/>
    <w:pPr>
      <w:overflowPunct w:val="0"/>
      <w:autoSpaceDE w:val="0"/>
      <w:autoSpaceDN w:val="0"/>
      <w:adjustRightInd w:val="0"/>
      <w:spacing w:line="240" w:lineRule="atLeast"/>
      <w:ind w:left="2880"/>
      <w:textAlignment w:val="baseline"/>
    </w:pPr>
    <w:rPr>
      <w:rFonts w:ascii="Courier" w:hAnsi="Courier"/>
      <w:color w:val="000000"/>
    </w:rPr>
  </w:style>
  <w:style w:type="paragraph" w:customStyle="1" w:styleId="RightPar5">
    <w:name w:val="Right Par[5]"/>
    <w:rsid w:val="008B10DB"/>
    <w:pPr>
      <w:overflowPunct w:val="0"/>
      <w:autoSpaceDE w:val="0"/>
      <w:autoSpaceDN w:val="0"/>
      <w:adjustRightInd w:val="0"/>
      <w:spacing w:line="240" w:lineRule="atLeast"/>
      <w:ind w:left="3600"/>
      <w:textAlignment w:val="baseline"/>
    </w:pPr>
    <w:rPr>
      <w:rFonts w:ascii="Courier" w:hAnsi="Courier"/>
      <w:color w:val="000000"/>
    </w:rPr>
  </w:style>
  <w:style w:type="paragraph" w:customStyle="1" w:styleId="RightPar6">
    <w:name w:val="Right Par[6]"/>
    <w:rsid w:val="008B10DB"/>
    <w:pPr>
      <w:overflowPunct w:val="0"/>
      <w:autoSpaceDE w:val="0"/>
      <w:autoSpaceDN w:val="0"/>
      <w:adjustRightInd w:val="0"/>
      <w:spacing w:line="240" w:lineRule="atLeast"/>
      <w:ind w:left="4320"/>
      <w:textAlignment w:val="baseline"/>
    </w:pPr>
    <w:rPr>
      <w:rFonts w:ascii="Courier" w:hAnsi="Courier"/>
      <w:color w:val="000000"/>
    </w:rPr>
  </w:style>
  <w:style w:type="paragraph" w:customStyle="1" w:styleId="RightPar7">
    <w:name w:val="Right Par[7]"/>
    <w:rsid w:val="008B10DB"/>
    <w:pPr>
      <w:overflowPunct w:val="0"/>
      <w:autoSpaceDE w:val="0"/>
      <w:autoSpaceDN w:val="0"/>
      <w:adjustRightInd w:val="0"/>
      <w:spacing w:line="240" w:lineRule="atLeast"/>
      <w:ind w:left="5040"/>
      <w:textAlignment w:val="baseline"/>
    </w:pPr>
    <w:rPr>
      <w:rFonts w:ascii="Courier" w:hAnsi="Courier"/>
      <w:color w:val="000000"/>
    </w:rPr>
  </w:style>
  <w:style w:type="paragraph" w:customStyle="1" w:styleId="RightPar8">
    <w:name w:val="Right Par[8]"/>
    <w:rsid w:val="008B10DB"/>
    <w:pPr>
      <w:overflowPunct w:val="0"/>
      <w:autoSpaceDE w:val="0"/>
      <w:autoSpaceDN w:val="0"/>
      <w:adjustRightInd w:val="0"/>
      <w:spacing w:line="240" w:lineRule="atLeast"/>
      <w:ind w:left="5760"/>
      <w:textAlignment w:val="baseline"/>
    </w:pPr>
    <w:rPr>
      <w:rFonts w:ascii="Courier" w:hAnsi="Courier"/>
      <w:color w:val="000000"/>
    </w:rPr>
  </w:style>
  <w:style w:type="paragraph" w:customStyle="1" w:styleId="8">
    <w:name w:val="8"/>
    <w:rsid w:val="008B10DB"/>
    <w:pPr>
      <w:overflowPunct w:val="0"/>
      <w:autoSpaceDE w:val="0"/>
      <w:autoSpaceDN w:val="0"/>
      <w:adjustRightInd w:val="0"/>
      <w:spacing w:line="240" w:lineRule="atLeast"/>
      <w:jc w:val="center"/>
      <w:textAlignment w:val="baseline"/>
    </w:pPr>
    <w:rPr>
      <w:rFonts w:ascii="Courier" w:hAnsi="Courier"/>
      <w:b/>
      <w:color w:val="000000"/>
    </w:rPr>
  </w:style>
  <w:style w:type="paragraph" w:customStyle="1" w:styleId="9">
    <w:name w:val="9"/>
    <w:rsid w:val="008B10DB"/>
    <w:pPr>
      <w:overflowPunct w:val="0"/>
      <w:autoSpaceDE w:val="0"/>
      <w:autoSpaceDN w:val="0"/>
      <w:adjustRightInd w:val="0"/>
      <w:spacing w:line="240" w:lineRule="atLeast"/>
      <w:textAlignment w:val="baseline"/>
    </w:pPr>
    <w:rPr>
      <w:rFonts w:ascii="Courier" w:hAnsi="Courier"/>
      <w:b/>
      <w:color w:val="000000"/>
    </w:rPr>
  </w:style>
  <w:style w:type="paragraph" w:customStyle="1" w:styleId="10">
    <w:name w:val="10"/>
    <w:rsid w:val="008B10DB"/>
    <w:pPr>
      <w:overflowPunct w:val="0"/>
      <w:autoSpaceDE w:val="0"/>
      <w:autoSpaceDN w:val="0"/>
      <w:adjustRightInd w:val="0"/>
      <w:spacing w:line="240" w:lineRule="atLeast"/>
      <w:textAlignment w:val="baseline"/>
    </w:pPr>
    <w:rPr>
      <w:rFonts w:ascii="Courier" w:hAnsi="Courier"/>
      <w:b/>
      <w:color w:val="000000"/>
    </w:rPr>
  </w:style>
  <w:style w:type="paragraph" w:customStyle="1" w:styleId="11">
    <w:name w:val="11"/>
    <w:rsid w:val="008B10DB"/>
    <w:pPr>
      <w:overflowPunct w:val="0"/>
      <w:autoSpaceDE w:val="0"/>
      <w:autoSpaceDN w:val="0"/>
      <w:adjustRightInd w:val="0"/>
      <w:spacing w:line="240" w:lineRule="atLeast"/>
      <w:textAlignment w:val="baseline"/>
    </w:pPr>
    <w:rPr>
      <w:rFonts w:ascii="Courier" w:hAnsi="Courier"/>
      <w:b/>
      <w:color w:val="000000"/>
      <w:u w:val="single"/>
    </w:rPr>
  </w:style>
  <w:style w:type="paragraph" w:customStyle="1" w:styleId="12">
    <w:name w:val="12"/>
    <w:rsid w:val="008B10DB"/>
    <w:pPr>
      <w:overflowPunct w:val="0"/>
      <w:autoSpaceDE w:val="0"/>
      <w:autoSpaceDN w:val="0"/>
      <w:adjustRightInd w:val="0"/>
      <w:spacing w:line="240" w:lineRule="atLeast"/>
      <w:textAlignment w:val="baseline"/>
    </w:pPr>
    <w:rPr>
      <w:rFonts w:ascii="Courier" w:hAnsi="Courier"/>
      <w:b/>
      <w:color w:val="000000"/>
    </w:rPr>
  </w:style>
  <w:style w:type="paragraph" w:customStyle="1" w:styleId="13">
    <w:name w:val="13"/>
    <w:rsid w:val="008B10DB"/>
    <w:pPr>
      <w:overflowPunct w:val="0"/>
      <w:autoSpaceDE w:val="0"/>
      <w:autoSpaceDN w:val="0"/>
      <w:adjustRightInd w:val="0"/>
      <w:spacing w:line="240" w:lineRule="atLeast"/>
      <w:textAlignment w:val="baseline"/>
    </w:pPr>
    <w:rPr>
      <w:rFonts w:ascii="Courier" w:hAnsi="Courier"/>
      <w:b/>
      <w:color w:val="000000"/>
    </w:rPr>
  </w:style>
  <w:style w:type="paragraph" w:customStyle="1" w:styleId="14">
    <w:name w:val="14"/>
    <w:rsid w:val="008B10DB"/>
    <w:pPr>
      <w:overflowPunct w:val="0"/>
      <w:autoSpaceDE w:val="0"/>
      <w:autoSpaceDN w:val="0"/>
      <w:adjustRightInd w:val="0"/>
      <w:spacing w:line="240" w:lineRule="atLeast"/>
      <w:textAlignment w:val="baseline"/>
    </w:pPr>
    <w:rPr>
      <w:rFonts w:ascii="Courier" w:hAnsi="Courier"/>
      <w:b/>
      <w:color w:val="000000"/>
    </w:rPr>
  </w:style>
  <w:style w:type="paragraph" w:customStyle="1" w:styleId="15">
    <w:name w:val="15"/>
    <w:rsid w:val="008B10DB"/>
    <w:pPr>
      <w:overflowPunct w:val="0"/>
      <w:autoSpaceDE w:val="0"/>
      <w:autoSpaceDN w:val="0"/>
      <w:adjustRightInd w:val="0"/>
      <w:spacing w:line="240" w:lineRule="atLeast"/>
      <w:textAlignment w:val="baseline"/>
    </w:pPr>
    <w:rPr>
      <w:rFonts w:ascii="Courier" w:hAnsi="Courier"/>
      <w:b/>
      <w:color w:val="000000"/>
    </w:rPr>
  </w:style>
  <w:style w:type="paragraph" w:customStyle="1" w:styleId="16">
    <w:name w:val="16"/>
    <w:rsid w:val="008B10DB"/>
    <w:pPr>
      <w:overflowPunct w:val="0"/>
      <w:autoSpaceDE w:val="0"/>
      <w:autoSpaceDN w:val="0"/>
      <w:adjustRightInd w:val="0"/>
      <w:spacing w:line="240" w:lineRule="atLeast"/>
      <w:textAlignment w:val="baseline"/>
    </w:pPr>
    <w:rPr>
      <w:rFonts w:ascii="Courier" w:hAnsi="Courier"/>
      <w:b/>
      <w:color w:val="000000"/>
    </w:rPr>
  </w:style>
  <w:style w:type="paragraph" w:customStyle="1" w:styleId="Bibliogrphy">
    <w:name w:val="Bibliogrphy"/>
    <w:rsid w:val="008B10DB"/>
    <w:pPr>
      <w:overflowPunct w:val="0"/>
      <w:autoSpaceDE w:val="0"/>
      <w:autoSpaceDN w:val="0"/>
      <w:adjustRightInd w:val="0"/>
      <w:spacing w:line="240" w:lineRule="atLeast"/>
      <w:ind w:left="720" w:hanging="720"/>
      <w:textAlignment w:val="baseline"/>
    </w:pPr>
    <w:rPr>
      <w:rFonts w:ascii="Courier" w:hAnsi="Courier"/>
      <w:color w:val="000000"/>
    </w:rPr>
  </w:style>
  <w:style w:type="character" w:customStyle="1" w:styleId="DocInit">
    <w:name w:val="Doc Init"/>
    <w:rsid w:val="008B10DB"/>
    <w:rPr>
      <w:rFonts w:ascii="Courier" w:hAnsi="Courier"/>
      <w:noProof w:val="0"/>
      <w:color w:val="000000"/>
      <w:sz w:val="20"/>
      <w:lang w:val="en-US"/>
    </w:rPr>
  </w:style>
  <w:style w:type="character" w:customStyle="1" w:styleId="TechInit">
    <w:name w:val="Tech Init"/>
    <w:rsid w:val="008B10DB"/>
    <w:rPr>
      <w:rFonts w:ascii="Courier" w:hAnsi="Courier"/>
      <w:noProof w:val="0"/>
      <w:color w:val="000000"/>
      <w:sz w:val="20"/>
      <w:lang w:val="en-US"/>
    </w:rPr>
  </w:style>
  <w:style w:type="character" w:customStyle="1" w:styleId="Pleading">
    <w:name w:val="Pleading"/>
    <w:rsid w:val="008B10DB"/>
    <w:rPr>
      <w:rFonts w:ascii="Courier" w:hAnsi="Courier"/>
      <w:noProof w:val="0"/>
      <w:color w:val="000000"/>
      <w:sz w:val="20"/>
      <w:lang w:val="en-US"/>
    </w:rPr>
  </w:style>
  <w:style w:type="paragraph" w:styleId="Header">
    <w:name w:val="header"/>
    <w:basedOn w:val="Normal"/>
    <w:rsid w:val="00135B21"/>
    <w:pPr>
      <w:tabs>
        <w:tab w:val="center" w:pos="4320"/>
        <w:tab w:val="right" w:pos="8640"/>
      </w:tabs>
    </w:pPr>
  </w:style>
  <w:style w:type="paragraph" w:styleId="Footer">
    <w:name w:val="footer"/>
    <w:basedOn w:val="Normal"/>
    <w:rsid w:val="00135B21"/>
    <w:pPr>
      <w:tabs>
        <w:tab w:val="center" w:pos="4320"/>
        <w:tab w:val="right" w:pos="8640"/>
      </w:tabs>
    </w:pPr>
  </w:style>
  <w:style w:type="character" w:styleId="PageNumber">
    <w:name w:val="page number"/>
    <w:basedOn w:val="DefaultParagraphFont"/>
    <w:rsid w:val="00135B21"/>
  </w:style>
  <w:style w:type="paragraph" w:styleId="BalloonText">
    <w:name w:val="Balloon Text"/>
    <w:basedOn w:val="Normal"/>
    <w:semiHidden/>
    <w:rsid w:val="00130D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School District</vt:lpstr>
    </vt:vector>
  </TitlesOfParts>
  <Company>MSBA</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District</dc:title>
  <dc:creator>Misty Jones</dc:creator>
  <cp:lastModifiedBy>Teresa Kraczek</cp:lastModifiedBy>
  <cp:revision>4</cp:revision>
  <cp:lastPrinted>2020-09-21T15:57:00Z</cp:lastPrinted>
  <dcterms:created xsi:type="dcterms:W3CDTF">2016-11-03T22:29:00Z</dcterms:created>
  <dcterms:modified xsi:type="dcterms:W3CDTF">2020-09-21T15:57:00Z</dcterms:modified>
</cp:coreProperties>
</file>