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82" w:rsidRPr="005F50ED" w:rsidRDefault="005F50ED" w:rsidP="00F86513">
      <w:pPr>
        <w:spacing w:line="240" w:lineRule="atLeast"/>
        <w:rPr>
          <w:b/>
          <w:color w:val="000000"/>
        </w:rPr>
      </w:pPr>
      <w:r w:rsidRPr="005F50ED">
        <w:rPr>
          <w:b/>
          <w:color w:val="000000"/>
        </w:rPr>
        <w:t>Mackay School District No. 182</w:t>
      </w:r>
    </w:p>
    <w:p w:rsidR="00C275EC" w:rsidRPr="005F50ED" w:rsidRDefault="00C275EC" w:rsidP="00F86513">
      <w:pPr>
        <w:spacing w:line="240" w:lineRule="atLeast"/>
        <w:rPr>
          <w:b/>
          <w:color w:val="000000"/>
        </w:rPr>
      </w:pPr>
    </w:p>
    <w:p w:rsidR="00E92F20" w:rsidRPr="005F50ED" w:rsidRDefault="00E92F20" w:rsidP="00F86513">
      <w:pPr>
        <w:tabs>
          <w:tab w:val="right" w:pos="9360"/>
        </w:tabs>
        <w:spacing w:line="240" w:lineRule="atLeast"/>
        <w:rPr>
          <w:color w:val="000000"/>
        </w:rPr>
      </w:pPr>
      <w:r w:rsidRPr="005F50ED">
        <w:rPr>
          <w:b/>
          <w:color w:val="000000"/>
        </w:rPr>
        <w:t>COMMUNITY RELATIONS</w:t>
      </w:r>
      <w:r w:rsidRPr="005F50ED">
        <w:rPr>
          <w:b/>
          <w:color w:val="000000"/>
        </w:rPr>
        <w:tab/>
        <w:t>4</w:t>
      </w:r>
      <w:r w:rsidR="004A097D" w:rsidRPr="005F50ED">
        <w:rPr>
          <w:b/>
          <w:color w:val="000000"/>
        </w:rPr>
        <w:t>1</w:t>
      </w:r>
      <w:r w:rsidR="00D34FB3" w:rsidRPr="005F50ED">
        <w:rPr>
          <w:b/>
          <w:color w:val="000000"/>
        </w:rPr>
        <w:t>75</w:t>
      </w:r>
    </w:p>
    <w:p w:rsidR="00C275EC" w:rsidRPr="005F50ED" w:rsidRDefault="00C275EC" w:rsidP="00F86513">
      <w:pPr>
        <w:spacing w:line="240" w:lineRule="atLeast"/>
        <w:rPr>
          <w:color w:val="000000"/>
        </w:rPr>
      </w:pPr>
    </w:p>
    <w:p w:rsidR="00C275EC" w:rsidRPr="005F50ED" w:rsidRDefault="00AB1600" w:rsidP="00F86513">
      <w:pPr>
        <w:pStyle w:val="Heading1"/>
      </w:pPr>
      <w:r w:rsidRPr="005F50ED">
        <w:t>Required Ann</w:t>
      </w:r>
      <w:r w:rsidR="004A097D" w:rsidRPr="005F50ED">
        <w:t>ual Notices</w:t>
      </w:r>
    </w:p>
    <w:p w:rsidR="00C275EC" w:rsidRPr="005F50ED" w:rsidRDefault="00C275EC" w:rsidP="00F86513">
      <w:pPr>
        <w:spacing w:line="240" w:lineRule="atLeast"/>
        <w:rPr>
          <w:color w:val="000000"/>
        </w:rPr>
      </w:pPr>
    </w:p>
    <w:p w:rsidR="006E1ABC" w:rsidRPr="005F50ED" w:rsidRDefault="004A097D" w:rsidP="004A097D">
      <w:pPr>
        <w:spacing w:line="240" w:lineRule="atLeast"/>
        <w:rPr>
          <w:color w:val="000000"/>
        </w:rPr>
      </w:pPr>
      <w:r w:rsidRPr="005F50ED">
        <w:rPr>
          <w:color w:val="000000"/>
        </w:rPr>
        <w:t>The following policies</w:t>
      </w:r>
      <w:r w:rsidR="006E1ABC" w:rsidRPr="005F50ED">
        <w:rPr>
          <w:color w:val="000000"/>
        </w:rPr>
        <w:t>, procedures, and forms</w:t>
      </w:r>
      <w:r w:rsidRPr="005F50ED">
        <w:rPr>
          <w:color w:val="000000"/>
        </w:rPr>
        <w:t xml:space="preserve"> </w:t>
      </w:r>
      <w:r w:rsidR="006E1ABC" w:rsidRPr="005F50ED">
        <w:rPr>
          <w:color w:val="000000"/>
        </w:rPr>
        <w:t>sha</w:t>
      </w:r>
      <w:r w:rsidRPr="005F50ED">
        <w:rPr>
          <w:color w:val="000000"/>
        </w:rPr>
        <w:t>ll be distributed to students and their parent</w:t>
      </w:r>
      <w:r w:rsidR="006E1ABC" w:rsidRPr="005F50ED">
        <w:rPr>
          <w:color w:val="000000"/>
        </w:rPr>
        <w:t>s</w:t>
      </w:r>
      <w:r w:rsidRPr="005F50ED">
        <w:rPr>
          <w:color w:val="000000"/>
        </w:rPr>
        <w:t>/guardian</w:t>
      </w:r>
      <w:r w:rsidR="006E1ABC" w:rsidRPr="005F50ED">
        <w:rPr>
          <w:color w:val="000000"/>
        </w:rPr>
        <w:t>s</w:t>
      </w:r>
      <w:r w:rsidRPr="005F50ED">
        <w:rPr>
          <w:color w:val="000000"/>
        </w:rPr>
        <w:t xml:space="preserve"> on an annual basis.</w:t>
      </w:r>
      <w:r w:rsidR="00FA0E57" w:rsidRPr="005F50ED">
        <w:rPr>
          <w:color w:val="000000"/>
        </w:rPr>
        <w:t xml:space="preserve"> This requirement may be met by distribution in the District’s student handbook. </w:t>
      </w:r>
      <w:r w:rsidR="002B606F" w:rsidRPr="005F50ED">
        <w:rPr>
          <w:color w:val="000000"/>
        </w:rPr>
        <w:t>In some cases, additional notices may be necessary to reach staff, applicants, or others.</w:t>
      </w:r>
    </w:p>
    <w:p w:rsidR="006E1ABC" w:rsidRPr="005F50ED" w:rsidRDefault="006E1ABC" w:rsidP="004A097D">
      <w:pPr>
        <w:spacing w:line="240" w:lineRule="atLeast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6E1ABC" w:rsidRPr="005F50ED" w:rsidTr="006E1ABC">
        <w:tc>
          <w:tcPr>
            <w:tcW w:w="161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2140, 2140F</w:t>
            </w:r>
          </w:p>
        </w:tc>
        <w:tc>
          <w:tcPr>
            <w:tcW w:w="773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Student and Family Privacy Rights</w:t>
            </w:r>
          </w:p>
        </w:tc>
      </w:tr>
      <w:tr w:rsidR="006E1ABC" w:rsidRPr="005F50ED" w:rsidTr="006E1ABC">
        <w:tc>
          <w:tcPr>
            <w:tcW w:w="161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2425</w:t>
            </w:r>
          </w:p>
        </w:tc>
        <w:tc>
          <w:tcPr>
            <w:tcW w:w="773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Parental Rights</w:t>
            </w:r>
          </w:p>
        </w:tc>
      </w:tr>
      <w:tr w:rsidR="006E1ABC" w:rsidRPr="005F50ED" w:rsidTr="006E1ABC">
        <w:tc>
          <w:tcPr>
            <w:tcW w:w="161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3280</w:t>
            </w:r>
          </w:p>
        </w:tc>
        <w:tc>
          <w:tcPr>
            <w:tcW w:w="773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Equal Education, Nondiscrimination, and Sex Equity</w:t>
            </w:r>
          </w:p>
        </w:tc>
      </w:tr>
      <w:tr w:rsidR="006E1ABC" w:rsidRPr="005F50ED" w:rsidTr="006E1ABC">
        <w:tc>
          <w:tcPr>
            <w:tcW w:w="161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3295P</w:t>
            </w:r>
          </w:p>
        </w:tc>
        <w:tc>
          <w:tcPr>
            <w:tcW w:w="773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Hazing, Harassment, Intimidation, Bullying, and Cyber Bullying</w:t>
            </w:r>
          </w:p>
        </w:tc>
      </w:tr>
      <w:tr w:rsidR="006E1ABC" w:rsidRPr="005F50ED" w:rsidTr="006E1ABC">
        <w:tc>
          <w:tcPr>
            <w:tcW w:w="161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3320</w:t>
            </w:r>
          </w:p>
        </w:tc>
        <w:tc>
          <w:tcPr>
            <w:tcW w:w="773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Substance and Alcohol Abuse</w:t>
            </w:r>
          </w:p>
        </w:tc>
      </w:tr>
      <w:tr w:rsidR="00FA0E57" w:rsidRPr="005F50ED" w:rsidTr="006E1ABC">
        <w:tc>
          <w:tcPr>
            <w:tcW w:w="1615" w:type="dxa"/>
          </w:tcPr>
          <w:p w:rsidR="00FA0E57" w:rsidRPr="005F50ED" w:rsidRDefault="00FA0E57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3330</w:t>
            </w:r>
          </w:p>
        </w:tc>
        <w:tc>
          <w:tcPr>
            <w:tcW w:w="7735" w:type="dxa"/>
          </w:tcPr>
          <w:p w:rsidR="00FA0E57" w:rsidRPr="005F50ED" w:rsidRDefault="00FA0E57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Student Discipline</w:t>
            </w:r>
          </w:p>
        </w:tc>
      </w:tr>
      <w:tr w:rsidR="006E1ABC" w:rsidRPr="005F50ED" w:rsidTr="006E1ABC">
        <w:tc>
          <w:tcPr>
            <w:tcW w:w="161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3335</w:t>
            </w:r>
          </w:p>
        </w:tc>
        <w:tc>
          <w:tcPr>
            <w:tcW w:w="773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Academic Honesty</w:t>
            </w:r>
          </w:p>
        </w:tc>
      </w:tr>
      <w:tr w:rsidR="006E1ABC" w:rsidRPr="005F50ED" w:rsidTr="006E1ABC">
        <w:tc>
          <w:tcPr>
            <w:tcW w:w="161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3500</w:t>
            </w:r>
          </w:p>
        </w:tc>
        <w:tc>
          <w:tcPr>
            <w:tcW w:w="773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Student Health/Physical Screenings/Examinations</w:t>
            </w:r>
          </w:p>
        </w:tc>
      </w:tr>
      <w:tr w:rsidR="006E1ABC" w:rsidRPr="005F50ED" w:rsidTr="006E1ABC">
        <w:tc>
          <w:tcPr>
            <w:tcW w:w="161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3570F1</w:t>
            </w:r>
          </w:p>
        </w:tc>
        <w:tc>
          <w:tcPr>
            <w:tcW w:w="773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Student Records</w:t>
            </w:r>
          </w:p>
        </w:tc>
      </w:tr>
      <w:tr w:rsidR="006E1ABC" w:rsidRPr="005F50ED" w:rsidTr="006E1ABC">
        <w:tc>
          <w:tcPr>
            <w:tcW w:w="161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3575</w:t>
            </w:r>
          </w:p>
        </w:tc>
        <w:tc>
          <w:tcPr>
            <w:tcW w:w="773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Student Data Privacy and Security</w:t>
            </w:r>
          </w:p>
        </w:tc>
      </w:tr>
      <w:tr w:rsidR="006E1ABC" w:rsidRPr="005F50ED" w:rsidTr="006E1ABC">
        <w:tc>
          <w:tcPr>
            <w:tcW w:w="161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4160</w:t>
            </w:r>
          </w:p>
        </w:tc>
        <w:tc>
          <w:tcPr>
            <w:tcW w:w="773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Parent Right-to-Know Notices</w:t>
            </w:r>
          </w:p>
        </w:tc>
      </w:tr>
      <w:tr w:rsidR="006E1ABC" w:rsidRPr="005F50ED" w:rsidTr="006E1ABC">
        <w:tc>
          <w:tcPr>
            <w:tcW w:w="161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5120</w:t>
            </w:r>
          </w:p>
        </w:tc>
        <w:tc>
          <w:tcPr>
            <w:tcW w:w="773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Equal Employment Opportunity and Non-Discrimination</w:t>
            </w:r>
          </w:p>
        </w:tc>
      </w:tr>
      <w:tr w:rsidR="006E1ABC" w:rsidRPr="005F50ED" w:rsidTr="006E1ABC">
        <w:tc>
          <w:tcPr>
            <w:tcW w:w="161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5265</w:t>
            </w:r>
          </w:p>
        </w:tc>
        <w:tc>
          <w:tcPr>
            <w:tcW w:w="773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Employee Responsibilities Regarding Student Harassment, Intimidation, and Bullying</w:t>
            </w:r>
          </w:p>
        </w:tc>
      </w:tr>
      <w:tr w:rsidR="006E1ABC" w:rsidRPr="005F50ED" w:rsidTr="006E1ABC">
        <w:tc>
          <w:tcPr>
            <w:tcW w:w="161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8200</w:t>
            </w:r>
          </w:p>
        </w:tc>
        <w:tc>
          <w:tcPr>
            <w:tcW w:w="7735" w:type="dxa"/>
          </w:tcPr>
          <w:p w:rsidR="006E1ABC" w:rsidRPr="005F50ED" w:rsidRDefault="006E1ABC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Local School Wellness</w:t>
            </w:r>
          </w:p>
        </w:tc>
      </w:tr>
      <w:tr w:rsidR="002B606F" w:rsidRPr="005F50ED" w:rsidTr="006E1ABC">
        <w:tc>
          <w:tcPr>
            <w:tcW w:w="1615" w:type="dxa"/>
          </w:tcPr>
          <w:p w:rsidR="002B606F" w:rsidRPr="005F50ED" w:rsidRDefault="002B606F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8245</w:t>
            </w:r>
          </w:p>
        </w:tc>
        <w:tc>
          <w:tcPr>
            <w:tcW w:w="7735" w:type="dxa"/>
          </w:tcPr>
          <w:p w:rsidR="002B606F" w:rsidRPr="005F50ED" w:rsidRDefault="002B606F" w:rsidP="004A097D">
            <w:pPr>
              <w:spacing w:line="240" w:lineRule="atLeast"/>
              <w:rPr>
                <w:color w:val="000000"/>
              </w:rPr>
            </w:pPr>
            <w:r w:rsidRPr="005F50ED">
              <w:rPr>
                <w:color w:val="000000"/>
              </w:rPr>
              <w:t>Unpaid School Meal Charges</w:t>
            </w:r>
          </w:p>
        </w:tc>
      </w:tr>
    </w:tbl>
    <w:p w:rsidR="004A097D" w:rsidRPr="005F50ED" w:rsidRDefault="004A097D" w:rsidP="006E1ABC">
      <w:pPr>
        <w:spacing w:line="240" w:lineRule="atLeast"/>
        <w:rPr>
          <w:color w:val="000000"/>
        </w:rPr>
      </w:pPr>
      <w:r w:rsidRPr="005F50ED">
        <w:rPr>
          <w:color w:val="000000"/>
        </w:rPr>
        <w:br/>
      </w:r>
    </w:p>
    <w:p w:rsidR="004A097D" w:rsidRPr="005F50ED" w:rsidRDefault="004A097D" w:rsidP="004A097D">
      <w:pPr>
        <w:rPr>
          <w:i/>
          <w:sz w:val="22"/>
        </w:rPr>
      </w:pPr>
      <w:r w:rsidRPr="005F50ED">
        <w:rPr>
          <w:i/>
        </w:rPr>
        <w:t>Note: This list only includes those for which general notice is required</w:t>
      </w:r>
      <w:r w:rsidR="006E1ABC" w:rsidRPr="005F50ED">
        <w:rPr>
          <w:i/>
        </w:rPr>
        <w:t xml:space="preserve"> in all school districts</w:t>
      </w:r>
      <w:r w:rsidRPr="005F50ED">
        <w:rPr>
          <w:i/>
        </w:rPr>
        <w:t xml:space="preserve">. </w:t>
      </w:r>
    </w:p>
    <w:p w:rsidR="00C275EC" w:rsidRPr="005F50ED" w:rsidRDefault="00C275EC" w:rsidP="00F86513">
      <w:pPr>
        <w:spacing w:line="240" w:lineRule="atLeast"/>
        <w:rPr>
          <w:color w:val="000000"/>
        </w:rPr>
      </w:pPr>
    </w:p>
    <w:p w:rsidR="00C275EC" w:rsidRPr="005F50ED" w:rsidRDefault="00C275EC" w:rsidP="00F86513">
      <w:pPr>
        <w:spacing w:line="240" w:lineRule="atLeast"/>
        <w:rPr>
          <w:color w:val="000000"/>
          <w:u w:val="single"/>
        </w:rPr>
      </w:pPr>
    </w:p>
    <w:p w:rsidR="00C275EC" w:rsidRPr="005F50ED" w:rsidRDefault="00C275EC" w:rsidP="00F86513">
      <w:pPr>
        <w:spacing w:line="240" w:lineRule="atLeast"/>
        <w:rPr>
          <w:color w:val="000000"/>
        </w:rPr>
      </w:pPr>
      <w:r w:rsidRPr="005F50ED">
        <w:rPr>
          <w:color w:val="000000"/>
          <w:u w:val="single"/>
        </w:rPr>
        <w:t>Policy History:</w:t>
      </w:r>
    </w:p>
    <w:p w:rsidR="00C275EC" w:rsidRPr="005F50ED" w:rsidRDefault="00C275EC" w:rsidP="00F86513">
      <w:pPr>
        <w:spacing w:line="240" w:lineRule="atLeast"/>
        <w:rPr>
          <w:color w:val="000000"/>
        </w:rPr>
      </w:pPr>
      <w:r w:rsidRPr="005F50ED">
        <w:rPr>
          <w:color w:val="000000"/>
        </w:rPr>
        <w:t>Adopted on:</w:t>
      </w:r>
      <w:r w:rsidR="005F50ED">
        <w:rPr>
          <w:color w:val="000000"/>
        </w:rPr>
        <w:t xml:space="preserve"> August 10, 2020</w:t>
      </w:r>
    </w:p>
    <w:p w:rsidR="00C275EC" w:rsidRPr="005F50ED" w:rsidRDefault="00C275EC" w:rsidP="00F86513">
      <w:pPr>
        <w:spacing w:line="240" w:lineRule="atLeast"/>
        <w:rPr>
          <w:color w:val="000000"/>
        </w:rPr>
      </w:pPr>
      <w:r w:rsidRPr="005F50ED">
        <w:rPr>
          <w:color w:val="000000"/>
        </w:rPr>
        <w:t>Revised on:</w:t>
      </w:r>
      <w:r w:rsidR="00211CA4" w:rsidRPr="005F50ED">
        <w:rPr>
          <w:color w:val="000000"/>
        </w:rPr>
        <w:t xml:space="preserve"> </w:t>
      </w:r>
    </w:p>
    <w:p w:rsidR="005243B4" w:rsidRDefault="005243B4" w:rsidP="00F86513">
      <w:pPr>
        <w:spacing w:line="240" w:lineRule="atLeast"/>
        <w:rPr>
          <w:color w:val="000000"/>
        </w:rPr>
      </w:pPr>
      <w:r w:rsidRPr="005F50ED">
        <w:rPr>
          <w:color w:val="000000"/>
        </w:rPr>
        <w:t>Reviewed on:</w:t>
      </w:r>
      <w:bookmarkStart w:id="0" w:name="_GoBack"/>
      <w:bookmarkEnd w:id="0"/>
    </w:p>
    <w:sectPr w:rsidR="005243B4" w:rsidSect="00E92F20"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39" w:rsidRDefault="00812339">
      <w:r>
        <w:separator/>
      </w:r>
    </w:p>
  </w:endnote>
  <w:endnote w:type="continuationSeparator" w:id="0">
    <w:p w:rsidR="00812339" w:rsidRDefault="0081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0" w:rsidRPr="00003DB0" w:rsidRDefault="00E92F20">
    <w:pPr>
      <w:pStyle w:val="Footer"/>
      <w:rPr>
        <w:sz w:val="20"/>
      </w:rPr>
    </w:pPr>
    <w:r w:rsidRPr="00003DB0">
      <w:rPr>
        <w:sz w:val="20"/>
      </w:rPr>
      <w:tab/>
      <w:t>4</w:t>
    </w:r>
    <w:r w:rsidR="00C37D91">
      <w:rPr>
        <w:sz w:val="20"/>
      </w:rPr>
      <w:t>175</w:t>
    </w:r>
    <w:r w:rsidRPr="00003DB0">
      <w:rPr>
        <w:sz w:val="20"/>
      </w:rPr>
      <w:t>-</w:t>
    </w:r>
    <w:r w:rsidRPr="00003DB0">
      <w:rPr>
        <w:rStyle w:val="PageNumber"/>
        <w:sz w:val="20"/>
      </w:rPr>
      <w:fldChar w:fldCharType="begin"/>
    </w:r>
    <w:r w:rsidRPr="00003DB0">
      <w:rPr>
        <w:rStyle w:val="PageNumber"/>
        <w:sz w:val="20"/>
      </w:rPr>
      <w:instrText xml:space="preserve"> PAGE </w:instrText>
    </w:r>
    <w:r w:rsidRPr="00003DB0">
      <w:rPr>
        <w:rStyle w:val="PageNumber"/>
        <w:sz w:val="20"/>
      </w:rPr>
      <w:fldChar w:fldCharType="separate"/>
    </w:r>
    <w:r w:rsidR="00C37D91">
      <w:rPr>
        <w:rStyle w:val="PageNumber"/>
        <w:noProof/>
        <w:sz w:val="20"/>
      </w:rPr>
      <w:t>1</w:t>
    </w:r>
    <w:r w:rsidRPr="00003DB0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39" w:rsidRDefault="00812339">
      <w:r>
        <w:separator/>
      </w:r>
    </w:p>
  </w:footnote>
  <w:footnote w:type="continuationSeparator" w:id="0">
    <w:p w:rsidR="00812339" w:rsidRDefault="0081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E6E0C"/>
    <w:multiLevelType w:val="hybridMultilevel"/>
    <w:tmpl w:val="08B69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0A0A0B"/>
    <w:multiLevelType w:val="hybridMultilevel"/>
    <w:tmpl w:val="E8A00332"/>
    <w:lvl w:ilvl="0" w:tplc="64209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0"/>
    <w:rsid w:val="00003DB0"/>
    <w:rsid w:val="00065193"/>
    <w:rsid w:val="00211CA4"/>
    <w:rsid w:val="00274D55"/>
    <w:rsid w:val="002B606F"/>
    <w:rsid w:val="002B795A"/>
    <w:rsid w:val="002E4A7F"/>
    <w:rsid w:val="002E608A"/>
    <w:rsid w:val="00327FAC"/>
    <w:rsid w:val="00362E68"/>
    <w:rsid w:val="00401E85"/>
    <w:rsid w:val="004673F8"/>
    <w:rsid w:val="004A097D"/>
    <w:rsid w:val="004C70AB"/>
    <w:rsid w:val="004D5A84"/>
    <w:rsid w:val="005243B4"/>
    <w:rsid w:val="00543218"/>
    <w:rsid w:val="005F50ED"/>
    <w:rsid w:val="006905BC"/>
    <w:rsid w:val="006B10C0"/>
    <w:rsid w:val="006C33A9"/>
    <w:rsid w:val="006E1ABC"/>
    <w:rsid w:val="00790F61"/>
    <w:rsid w:val="00812339"/>
    <w:rsid w:val="00897B35"/>
    <w:rsid w:val="008C2278"/>
    <w:rsid w:val="008D141B"/>
    <w:rsid w:val="00904C67"/>
    <w:rsid w:val="00A95049"/>
    <w:rsid w:val="00AB1600"/>
    <w:rsid w:val="00BA069E"/>
    <w:rsid w:val="00C275EC"/>
    <w:rsid w:val="00C37D91"/>
    <w:rsid w:val="00CF7F1C"/>
    <w:rsid w:val="00D13E9C"/>
    <w:rsid w:val="00D305C7"/>
    <w:rsid w:val="00D34FB3"/>
    <w:rsid w:val="00E92F20"/>
    <w:rsid w:val="00F03D84"/>
    <w:rsid w:val="00F8155D"/>
    <w:rsid w:val="00F86513"/>
    <w:rsid w:val="00FA0E57"/>
    <w:rsid w:val="00FB53ED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5E384"/>
  <w15:chartTrackingRefBased/>
  <w15:docId w15:val="{5B1DFA70-77B3-4222-9E0B-07F858AE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3B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5BC"/>
    <w:pPr>
      <w:keepNext/>
      <w:outlineLvl w:val="0"/>
    </w:pPr>
    <w:rPr>
      <w:bCs/>
      <w:kern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WPDefaults0">
    <w:name w:val="WP Defaults*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1">
    <w:name w:val="1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2">
    <w:name w:val="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i/>
      <w:color w:val="000000"/>
    </w:rPr>
  </w:style>
  <w:style w:type="paragraph" w:customStyle="1" w:styleId="3">
    <w:name w:val="3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4">
    <w:name w:val="4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character" w:customStyle="1" w:styleId="5">
    <w:name w:val="5"/>
    <w:rPr>
      <w:rFonts w:ascii="Courier" w:hAnsi="Courier"/>
      <w:b/>
      <w:noProof w:val="0"/>
      <w:color w:val="000000"/>
      <w:sz w:val="20"/>
      <w:u w:val="single"/>
      <w:lang w:val="en-US"/>
    </w:rPr>
  </w:style>
  <w:style w:type="paragraph" w:customStyle="1" w:styleId="6">
    <w:name w:val="6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RightPar1">
    <w:name w:val="Right Par[1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2">
    <w:name w:val="Right Par[2]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7">
    <w:name w:val="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RightPar3">
    <w:name w:val="Right Par[3]"/>
    <w:pPr>
      <w:overflowPunct w:val="0"/>
      <w:autoSpaceDE w:val="0"/>
      <w:autoSpaceDN w:val="0"/>
      <w:adjustRightInd w:val="0"/>
      <w:spacing w:line="240" w:lineRule="atLeast"/>
      <w:ind w:left="2160"/>
      <w:textAlignment w:val="baseline"/>
    </w:pPr>
    <w:rPr>
      <w:rFonts w:ascii="Courier" w:hAnsi="Courier"/>
      <w:color w:val="000000"/>
    </w:rPr>
  </w:style>
  <w:style w:type="paragraph" w:customStyle="1" w:styleId="RightPar4">
    <w:name w:val="Right Par[4]"/>
    <w:pPr>
      <w:overflowPunct w:val="0"/>
      <w:autoSpaceDE w:val="0"/>
      <w:autoSpaceDN w:val="0"/>
      <w:adjustRightInd w:val="0"/>
      <w:spacing w:line="240" w:lineRule="atLeast"/>
      <w:ind w:left="2880"/>
      <w:textAlignment w:val="baseline"/>
    </w:pPr>
    <w:rPr>
      <w:rFonts w:ascii="Courier" w:hAnsi="Courier"/>
      <w:color w:val="000000"/>
    </w:rPr>
  </w:style>
  <w:style w:type="paragraph" w:customStyle="1" w:styleId="RightPar5">
    <w:name w:val="Right Par[5]"/>
    <w:pPr>
      <w:overflowPunct w:val="0"/>
      <w:autoSpaceDE w:val="0"/>
      <w:autoSpaceDN w:val="0"/>
      <w:adjustRightInd w:val="0"/>
      <w:spacing w:line="240" w:lineRule="atLeast"/>
      <w:ind w:left="3600"/>
      <w:textAlignment w:val="baseline"/>
    </w:pPr>
    <w:rPr>
      <w:rFonts w:ascii="Courier" w:hAnsi="Courier"/>
      <w:color w:val="000000"/>
    </w:rPr>
  </w:style>
  <w:style w:type="paragraph" w:customStyle="1" w:styleId="RightPar6">
    <w:name w:val="Right Par[6]"/>
    <w:pPr>
      <w:overflowPunct w:val="0"/>
      <w:autoSpaceDE w:val="0"/>
      <w:autoSpaceDN w:val="0"/>
      <w:adjustRightInd w:val="0"/>
      <w:spacing w:line="240" w:lineRule="atLeast"/>
      <w:ind w:left="4320"/>
      <w:textAlignment w:val="baseline"/>
    </w:pPr>
    <w:rPr>
      <w:rFonts w:ascii="Courier" w:hAnsi="Courier"/>
      <w:color w:val="000000"/>
    </w:rPr>
  </w:style>
  <w:style w:type="paragraph" w:customStyle="1" w:styleId="RightPar7">
    <w:name w:val="Right Par[7]"/>
    <w:pPr>
      <w:overflowPunct w:val="0"/>
      <w:autoSpaceDE w:val="0"/>
      <w:autoSpaceDN w:val="0"/>
      <w:adjustRightInd w:val="0"/>
      <w:spacing w:line="240" w:lineRule="atLeast"/>
      <w:ind w:left="5040"/>
      <w:textAlignment w:val="baseline"/>
    </w:pPr>
    <w:rPr>
      <w:rFonts w:ascii="Courier" w:hAnsi="Courier"/>
      <w:color w:val="000000"/>
    </w:rPr>
  </w:style>
  <w:style w:type="paragraph" w:customStyle="1" w:styleId="RightPar8">
    <w:name w:val="Right Par[8]"/>
    <w:pPr>
      <w:overflowPunct w:val="0"/>
      <w:autoSpaceDE w:val="0"/>
      <w:autoSpaceDN w:val="0"/>
      <w:adjustRightInd w:val="0"/>
      <w:spacing w:line="240" w:lineRule="atLeast"/>
      <w:ind w:left="5760"/>
      <w:textAlignment w:val="baseline"/>
    </w:pPr>
    <w:rPr>
      <w:rFonts w:ascii="Courier" w:hAnsi="Courier"/>
      <w:color w:val="000000"/>
    </w:rPr>
  </w:style>
  <w:style w:type="paragraph" w:customStyle="1" w:styleId="8">
    <w:name w:val="8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/>
      <w:color w:val="000000"/>
    </w:rPr>
  </w:style>
  <w:style w:type="paragraph" w:customStyle="1" w:styleId="9">
    <w:name w:val="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0">
    <w:name w:val="1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1">
    <w:name w:val="1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  <w:u w:val="single"/>
    </w:rPr>
  </w:style>
  <w:style w:type="paragraph" w:customStyle="1" w:styleId="12">
    <w:name w:val="1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3">
    <w:name w:val="1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4">
    <w:name w:val="1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5">
    <w:name w:val="1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6">
    <w:name w:val="1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Bibliogrphy">
    <w:name w:val="Bibliogrphy"/>
    <w:pPr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rFonts w:ascii="Courier" w:hAnsi="Courier"/>
      <w:color w:val="000000"/>
    </w:rPr>
  </w:style>
  <w:style w:type="character" w:customStyle="1" w:styleId="DocInit">
    <w:name w:val="Doc Init"/>
    <w:rPr>
      <w:rFonts w:ascii="Courier" w:hAnsi="Courier"/>
      <w:noProof w:val="0"/>
      <w:color w:val="000000"/>
      <w:sz w:val="20"/>
      <w:lang w:val="en-US"/>
    </w:rPr>
  </w:style>
  <w:style w:type="character" w:customStyle="1" w:styleId="TechInit">
    <w:name w:val="Tech Init"/>
    <w:rPr>
      <w:rFonts w:ascii="Courier" w:hAnsi="Courier"/>
      <w:noProof w:val="0"/>
      <w:color w:val="000000"/>
      <w:sz w:val="20"/>
      <w:lang w:val="en-US"/>
    </w:rPr>
  </w:style>
  <w:style w:type="character" w:customStyle="1" w:styleId="Pleading">
    <w:name w:val="Pleading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E92F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2F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F20"/>
  </w:style>
  <w:style w:type="character" w:customStyle="1" w:styleId="Heading1Char">
    <w:name w:val="Heading 1 Char"/>
    <w:link w:val="Heading1"/>
    <w:uiPriority w:val="9"/>
    <w:rsid w:val="006905BC"/>
    <w:rPr>
      <w:rFonts w:eastAsia="Times New Roman" w:cs="Times New Roman"/>
      <w:bCs/>
      <w:kern w:val="32"/>
      <w:sz w:val="24"/>
      <w:szCs w:val="32"/>
      <w:u w:val="single"/>
    </w:rPr>
  </w:style>
  <w:style w:type="table" w:styleId="TableGrid">
    <w:name w:val="Table Grid"/>
    <w:basedOn w:val="TableNormal"/>
    <w:uiPriority w:val="59"/>
    <w:rsid w:val="006E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 Perry</dc:creator>
  <cp:keywords/>
  <cp:lastModifiedBy>Teresa Kraczek</cp:lastModifiedBy>
  <cp:revision>4</cp:revision>
  <cp:lastPrinted>2020-09-11T16:20:00Z</cp:lastPrinted>
  <dcterms:created xsi:type="dcterms:W3CDTF">2020-09-11T16:13:00Z</dcterms:created>
  <dcterms:modified xsi:type="dcterms:W3CDTF">2020-09-11T16:20:00Z</dcterms:modified>
</cp:coreProperties>
</file>