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8D681" w14:textId="59D668A5" w:rsidR="00B91B27" w:rsidRPr="00D13D4D" w:rsidRDefault="00D13D4D" w:rsidP="0056617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3D4D">
        <w:rPr>
          <w:rFonts w:ascii="Times New Roman" w:hAnsi="Times New Roman" w:cs="Times New Roman"/>
          <w:b/>
          <w:color w:val="000000"/>
          <w:sz w:val="24"/>
          <w:szCs w:val="24"/>
        </w:rPr>
        <w:t>Mackay School District No. 182</w:t>
      </w:r>
    </w:p>
    <w:p w14:paraId="1EF9D6AD" w14:textId="77777777" w:rsidR="00B91B27" w:rsidRPr="00D13D4D" w:rsidRDefault="00B91B27" w:rsidP="0056617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1AD6D15" w14:textId="09680E0C" w:rsidR="00B91B27" w:rsidRPr="00D13D4D" w:rsidRDefault="00B91B27" w:rsidP="0056617B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3D4D">
        <w:rPr>
          <w:rFonts w:ascii="Times New Roman" w:hAnsi="Times New Roman" w:cs="Times New Roman"/>
          <w:b/>
          <w:color w:val="000000"/>
          <w:sz w:val="24"/>
          <w:szCs w:val="24"/>
        </w:rPr>
        <w:t>THE BOARD OF TRUSTEES</w:t>
      </w:r>
      <w:r w:rsidRPr="00D13D4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CA48C7" w:rsidRPr="00D13D4D">
        <w:rPr>
          <w:rFonts w:ascii="Times New Roman" w:hAnsi="Times New Roman" w:cs="Times New Roman"/>
          <w:b/>
          <w:color w:val="000000"/>
          <w:sz w:val="24"/>
          <w:szCs w:val="24"/>
        </w:rPr>
        <w:t>1701</w:t>
      </w:r>
      <w:r w:rsidR="00100AE6" w:rsidRPr="00D13D4D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</w:p>
    <w:p w14:paraId="253EAE59" w14:textId="77777777" w:rsidR="00B91B27" w:rsidRPr="00D13D4D" w:rsidRDefault="00B91B27" w:rsidP="0056617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0B35F93" w14:textId="77777777" w:rsidR="00B91B27" w:rsidRPr="00D13D4D" w:rsidRDefault="00B91B27" w:rsidP="0056617B">
      <w:pPr>
        <w:pStyle w:val="Heading1"/>
        <w:rPr>
          <w:szCs w:val="24"/>
        </w:rPr>
      </w:pPr>
      <w:r w:rsidRPr="00D13D4D">
        <w:rPr>
          <w:szCs w:val="24"/>
        </w:rPr>
        <w:t xml:space="preserve">COVID-19 Emergency Policies </w:t>
      </w:r>
    </w:p>
    <w:p w14:paraId="2C66830A" w14:textId="77777777" w:rsidR="00B91B27" w:rsidRPr="00D13D4D" w:rsidRDefault="00B91B27" w:rsidP="0056617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BE80CC" w14:textId="5D719A79" w:rsidR="0056617B" w:rsidRPr="00D13D4D" w:rsidRDefault="00B91B27" w:rsidP="005661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3D4D">
        <w:rPr>
          <w:rStyle w:val="Heading1Char"/>
          <w:rFonts w:eastAsiaTheme="minorHAnsi"/>
        </w:rPr>
        <w:t>Governance and Management Rights</w:t>
      </w:r>
      <w:r w:rsidRPr="00D13D4D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D13D4D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D13D4D">
        <w:rPr>
          <w:rFonts w:ascii="Times New Roman" w:hAnsi="Times New Roman" w:cs="Times New Roman"/>
          <w:color w:val="000000"/>
          <w:sz w:val="24"/>
          <w:szCs w:val="24"/>
        </w:rPr>
        <w:t>In the event that the Superintendent must take measures to protect the health and safety of students, staff</w:t>
      </w:r>
      <w:r w:rsidR="0056617B" w:rsidRPr="00D13D4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13D4D">
        <w:rPr>
          <w:rFonts w:ascii="Times New Roman" w:hAnsi="Times New Roman" w:cs="Times New Roman"/>
          <w:color w:val="000000"/>
          <w:sz w:val="24"/>
          <w:szCs w:val="24"/>
        </w:rPr>
        <w:t xml:space="preserve"> and community members</w:t>
      </w:r>
      <w:r w:rsidR="00506123" w:rsidRPr="00D13D4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13D4D">
        <w:rPr>
          <w:rFonts w:ascii="Times New Roman" w:hAnsi="Times New Roman" w:cs="Times New Roman"/>
          <w:color w:val="000000"/>
          <w:sz w:val="24"/>
          <w:szCs w:val="24"/>
        </w:rPr>
        <w:t xml:space="preserve"> action may be taken without immediate Board approval</w:t>
      </w:r>
      <w:r w:rsidR="00100AE6" w:rsidRPr="00D13D4D">
        <w:rPr>
          <w:rFonts w:ascii="Times New Roman" w:hAnsi="Times New Roman" w:cs="Times New Roman"/>
          <w:color w:val="000000"/>
          <w:sz w:val="24"/>
          <w:szCs w:val="24"/>
        </w:rPr>
        <w:t>. Such action</w:t>
      </w:r>
      <w:r w:rsidRPr="00D13D4D">
        <w:rPr>
          <w:rFonts w:ascii="Times New Roman" w:hAnsi="Times New Roman" w:cs="Times New Roman"/>
          <w:color w:val="000000"/>
          <w:sz w:val="24"/>
          <w:szCs w:val="24"/>
        </w:rPr>
        <w:t xml:space="preserve"> must be ratified or overtur</w:t>
      </w:r>
      <w:r w:rsidR="0056617B" w:rsidRPr="00D13D4D">
        <w:rPr>
          <w:rFonts w:ascii="Times New Roman" w:hAnsi="Times New Roman" w:cs="Times New Roman"/>
          <w:color w:val="000000"/>
          <w:sz w:val="24"/>
          <w:szCs w:val="24"/>
        </w:rPr>
        <w:t>ned by the Board within five</w:t>
      </w:r>
      <w:r w:rsidRPr="00D13D4D">
        <w:rPr>
          <w:rFonts w:ascii="Times New Roman" w:hAnsi="Times New Roman" w:cs="Times New Roman"/>
          <w:color w:val="000000"/>
          <w:sz w:val="24"/>
          <w:szCs w:val="24"/>
        </w:rPr>
        <w:t xml:space="preserve"> working days.</w:t>
      </w:r>
      <w:r w:rsidR="00F4386D" w:rsidRPr="00D13D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3D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3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3D4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73BDDB30" w14:textId="69A2C50B" w:rsidR="00F02ECD" w:rsidRDefault="0056617B" w:rsidP="00100AE6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3D4D">
        <w:rPr>
          <w:rFonts w:ascii="Times New Roman" w:hAnsi="Times New Roman" w:cs="Times New Roman"/>
          <w:color w:val="000000"/>
          <w:sz w:val="24"/>
          <w:szCs w:val="24"/>
        </w:rPr>
        <w:t>Cross R</w:t>
      </w:r>
      <w:r w:rsidR="007B5967" w:rsidRPr="00D13D4D">
        <w:rPr>
          <w:rFonts w:ascii="Times New Roman" w:hAnsi="Times New Roman" w:cs="Times New Roman"/>
          <w:color w:val="000000"/>
          <w:sz w:val="24"/>
          <w:szCs w:val="24"/>
        </w:rPr>
        <w:t>eference</w:t>
      </w:r>
      <w:r w:rsidRPr="00D13D4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B5967" w:rsidRPr="00D13D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5967" w:rsidRPr="00D13D4D">
        <w:rPr>
          <w:rFonts w:ascii="Times New Roman" w:hAnsi="Times New Roman" w:cs="Times New Roman"/>
          <w:color w:val="000000"/>
          <w:sz w:val="24"/>
          <w:szCs w:val="24"/>
        </w:rPr>
        <w:tab/>
        <w:t>1320</w:t>
      </w:r>
      <w:r w:rsidRPr="00D13D4D">
        <w:rPr>
          <w:rFonts w:ascii="Times New Roman" w:hAnsi="Times New Roman" w:cs="Times New Roman"/>
          <w:color w:val="000000"/>
          <w:sz w:val="24"/>
          <w:szCs w:val="24"/>
        </w:rPr>
        <w:tab/>
        <w:t>District Policy</w:t>
      </w:r>
    </w:p>
    <w:p w14:paraId="246E170E" w14:textId="039AC09D" w:rsidR="00D13D4D" w:rsidRDefault="00D13D4D" w:rsidP="00100AE6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2DBFB09" w14:textId="553EA994" w:rsidR="00D13D4D" w:rsidRDefault="00D13D4D" w:rsidP="00100AE6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FFC6C3A" w14:textId="6CCB0FF4" w:rsidR="00D13D4D" w:rsidRDefault="00D13D4D" w:rsidP="00100AE6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Policy History:</w:t>
      </w:r>
    </w:p>
    <w:p w14:paraId="452FFEAC" w14:textId="56B741B3" w:rsidR="00D13D4D" w:rsidRDefault="00D13D4D" w:rsidP="00100AE6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Adopted on: September 14, 2020</w:t>
      </w:r>
    </w:p>
    <w:p w14:paraId="4F6051CF" w14:textId="4BC8A926" w:rsidR="00D13D4D" w:rsidRDefault="00D13D4D" w:rsidP="00100AE6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Revised on:</w:t>
      </w:r>
    </w:p>
    <w:p w14:paraId="6C0DFE94" w14:textId="48F2DCDD" w:rsidR="00D13D4D" w:rsidRPr="00D13D4D" w:rsidRDefault="00D13D4D" w:rsidP="00100AE6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Reviewed on:</w:t>
      </w:r>
      <w:bookmarkStart w:id="0" w:name="_GoBack"/>
      <w:bookmarkEnd w:id="0"/>
    </w:p>
    <w:sectPr w:rsidR="00D13D4D" w:rsidRPr="00D13D4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A6CBE" w14:textId="77777777" w:rsidR="00E13085" w:rsidRDefault="00E13085" w:rsidP="004F48C0">
      <w:pPr>
        <w:spacing w:after="0" w:line="240" w:lineRule="auto"/>
      </w:pPr>
      <w:r>
        <w:separator/>
      </w:r>
    </w:p>
  </w:endnote>
  <w:endnote w:type="continuationSeparator" w:id="0">
    <w:p w14:paraId="7DDE1732" w14:textId="77777777" w:rsidR="00E13085" w:rsidRDefault="00E13085" w:rsidP="004F4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8C107" w14:textId="341D74A2" w:rsidR="001B3DF3" w:rsidRDefault="001B3DF3">
    <w:pPr>
      <w:pStyle w:val="Footer"/>
      <w:jc w:val="center"/>
    </w:pPr>
    <w:r>
      <w:t>1701C-</w:t>
    </w:r>
    <w:sdt>
      <w:sdtPr>
        <w:id w:val="-4669769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2BF5817D" w14:textId="40741B51" w:rsidR="004F48C0" w:rsidRPr="00100AE6" w:rsidRDefault="004F48C0" w:rsidP="001B3DF3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06005" w14:textId="77777777" w:rsidR="00E13085" w:rsidRDefault="00E13085" w:rsidP="004F48C0">
      <w:pPr>
        <w:spacing w:after="0" w:line="240" w:lineRule="auto"/>
      </w:pPr>
      <w:r>
        <w:separator/>
      </w:r>
    </w:p>
  </w:footnote>
  <w:footnote w:type="continuationSeparator" w:id="0">
    <w:p w14:paraId="173DA4CB" w14:textId="77777777" w:rsidR="00E13085" w:rsidRDefault="00E13085" w:rsidP="004F4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27"/>
    <w:rsid w:val="00062A74"/>
    <w:rsid w:val="00100AE6"/>
    <w:rsid w:val="001B3DF3"/>
    <w:rsid w:val="004F48C0"/>
    <w:rsid w:val="00506123"/>
    <w:rsid w:val="0056617B"/>
    <w:rsid w:val="006030FF"/>
    <w:rsid w:val="006D53AC"/>
    <w:rsid w:val="007407D6"/>
    <w:rsid w:val="007B5967"/>
    <w:rsid w:val="00B91B27"/>
    <w:rsid w:val="00C77D3F"/>
    <w:rsid w:val="00CA48C7"/>
    <w:rsid w:val="00D13D4D"/>
    <w:rsid w:val="00DD081D"/>
    <w:rsid w:val="00E13085"/>
    <w:rsid w:val="00E1597C"/>
    <w:rsid w:val="00F02ECD"/>
    <w:rsid w:val="00F4386D"/>
    <w:rsid w:val="00F4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92BD0"/>
  <w15:chartTrackingRefBased/>
  <w15:docId w15:val="{009A651C-3CB7-455E-A282-3AD8F17E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B27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Cs/>
      <w:kern w:val="32"/>
      <w:sz w:val="24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B27"/>
    <w:rPr>
      <w:rFonts w:ascii="Times New Roman" w:eastAsia="Times New Roman" w:hAnsi="Times New Roman" w:cs="Times New Roman"/>
      <w:bCs/>
      <w:kern w:val="32"/>
      <w:sz w:val="24"/>
      <w:szCs w:val="3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1B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B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B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B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B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4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8C0"/>
  </w:style>
  <w:style w:type="paragraph" w:styleId="Footer">
    <w:name w:val="footer"/>
    <w:basedOn w:val="Normal"/>
    <w:link w:val="FooterChar"/>
    <w:uiPriority w:val="99"/>
    <w:unhideWhenUsed/>
    <w:rsid w:val="004F4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85864-F90F-45AE-B541-D74100BF6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Quinn Perry</dc:creator>
  <cp:keywords/>
  <dc:description/>
  <cp:lastModifiedBy>Teresa Kraczek</cp:lastModifiedBy>
  <cp:revision>6</cp:revision>
  <cp:lastPrinted>2020-09-21T16:29:00Z</cp:lastPrinted>
  <dcterms:created xsi:type="dcterms:W3CDTF">2020-09-21T16:27:00Z</dcterms:created>
  <dcterms:modified xsi:type="dcterms:W3CDTF">2020-09-21T16:29:00Z</dcterms:modified>
</cp:coreProperties>
</file>