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3C2ED1" w:rsidP="00665A08">
      <w:pPr>
        <w:spacing w:after="0" w:line="240" w:lineRule="auto"/>
        <w:jc w:val="center"/>
      </w:pPr>
      <w:r>
        <w:t xml:space="preserve">Regular </w:t>
      </w:r>
      <w:r w:rsidR="00665A08">
        <w:t>Board Meeting</w:t>
      </w:r>
    </w:p>
    <w:p w:rsidR="00665A08" w:rsidRDefault="006550F8" w:rsidP="00665A08">
      <w:pPr>
        <w:spacing w:after="0" w:line="240" w:lineRule="auto"/>
        <w:jc w:val="center"/>
      </w:pPr>
      <w:r>
        <w:t>May</w:t>
      </w:r>
      <w:r w:rsidR="005F5AE1">
        <w:t xml:space="preserve"> </w:t>
      </w:r>
      <w:r>
        <w:t>13</w:t>
      </w:r>
      <w:r w:rsidR="00606D1A">
        <w:t>, 202</w:t>
      </w:r>
      <w:r w:rsidR="000C1AB0">
        <w:t>4</w:t>
      </w:r>
      <w:r w:rsidR="00665A08">
        <w:t xml:space="preserve"> at </w:t>
      </w:r>
      <w:r w:rsidR="00B13492">
        <w:t>7</w:t>
      </w:r>
      <w:r w:rsidR="00707E4E">
        <w:t>:00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D76612">
        <w:t>Jake Johnson</w:t>
      </w:r>
      <w:r w:rsidR="00346140">
        <w:t xml:space="preserve">, </w:t>
      </w:r>
      <w:r w:rsidR="00B13492">
        <w:t xml:space="preserve">Holly Seefried, </w:t>
      </w:r>
      <w:r w:rsidR="00D76612">
        <w:t>Chris Holt</w:t>
      </w:r>
      <w:r w:rsidR="009375BD">
        <w:t>,</w:t>
      </w:r>
      <w:r w:rsidR="00D76612">
        <w:t xml:space="preserve"> </w:t>
      </w:r>
      <w:r w:rsidR="00C84FC5">
        <w:t xml:space="preserve">Don Wainright, </w:t>
      </w:r>
      <w:r w:rsidR="00303310">
        <w:t xml:space="preserve">Chance Pehrson, Susan Buescher, </w:t>
      </w:r>
      <w:r w:rsidR="00B92243">
        <w:t>Jodi</w:t>
      </w:r>
      <w:r w:rsidR="00762F6D">
        <w:t xml:space="preserve"> </w:t>
      </w:r>
      <w:r w:rsidR="00635B73">
        <w:t>McAffee,</w:t>
      </w:r>
      <w:r w:rsidR="003C2ED1">
        <w:t xml:space="preserve"> </w:t>
      </w:r>
      <w:r w:rsidR="00635B73">
        <w:t>Stephanie</w:t>
      </w:r>
      <w:r w:rsidR="00707E4E">
        <w:t xml:space="preserve"> Fullmer</w:t>
      </w:r>
      <w:r w:rsidR="00B13492">
        <w:t xml:space="preserve">, </w:t>
      </w:r>
      <w:r w:rsidR="00325EC0">
        <w:t xml:space="preserve">Trent VanLueven, Christine Hoover, Albert Willman, </w:t>
      </w:r>
      <w:r w:rsidR="00303310">
        <w:t>Damien Willman, Tyler Zollinger, Mark Gross</w:t>
      </w:r>
    </w:p>
    <w:p w:rsidR="00EC28B8" w:rsidRDefault="00EC28B8" w:rsidP="00665A08">
      <w:pPr>
        <w:spacing w:after="0" w:line="240" w:lineRule="auto"/>
      </w:pPr>
    </w:p>
    <w:p w:rsidR="00EC28B8" w:rsidRDefault="00E95D03" w:rsidP="00665A08">
      <w:pPr>
        <w:spacing w:after="0" w:line="240" w:lineRule="auto"/>
      </w:pPr>
      <w:r>
        <w:t xml:space="preserve">Chairman </w:t>
      </w:r>
      <w:r w:rsidR="00D76612">
        <w:t>Johnson</w:t>
      </w:r>
      <w:r w:rsidR="00EC28B8">
        <w:t xml:space="preserve"> </w:t>
      </w:r>
      <w:r w:rsidR="00707E4E">
        <w:t>called</w:t>
      </w:r>
      <w:r w:rsidR="00EC28B8">
        <w:t xml:space="preserve"> the meeting </w:t>
      </w:r>
      <w:r w:rsidR="00707E4E">
        <w:t xml:space="preserve">to order </w:t>
      </w:r>
      <w:r w:rsidR="00EC28B8">
        <w:t xml:space="preserve">at </w:t>
      </w:r>
      <w:r w:rsidR="00B13492">
        <w:t>7</w:t>
      </w:r>
      <w:r w:rsidR="0015482D">
        <w:t>:</w:t>
      </w:r>
      <w:r w:rsidR="00B13492">
        <w:t>00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5703A0" w:rsidRDefault="005703A0" w:rsidP="00572036">
      <w:pPr>
        <w:spacing w:after="0" w:line="240" w:lineRule="auto"/>
      </w:pPr>
      <w:r>
        <w:t xml:space="preserve">Trustee </w:t>
      </w:r>
      <w:r w:rsidR="00303310">
        <w:t>Seefried</w:t>
      </w:r>
      <w:r>
        <w:t xml:space="preserve"> moved to approve the consent agenda.  Trustee </w:t>
      </w:r>
      <w:r w:rsidR="00325EC0">
        <w:t>Wainright</w:t>
      </w:r>
      <w:r>
        <w:t xml:space="preserve"> seconded.  No further discussion.  All were in favor.  Motion carried.</w:t>
      </w:r>
    </w:p>
    <w:p w:rsidR="00F06CA5" w:rsidRDefault="00F06CA5" w:rsidP="00762F6D">
      <w:pPr>
        <w:spacing w:after="0" w:line="240" w:lineRule="auto"/>
      </w:pPr>
    </w:p>
    <w:p w:rsidR="003424A9" w:rsidRDefault="003424A9" w:rsidP="00665A08">
      <w:pPr>
        <w:spacing w:after="0" w:line="240" w:lineRule="auto"/>
      </w:pPr>
      <w:r>
        <w:t xml:space="preserve">Trustee </w:t>
      </w:r>
      <w:r w:rsidR="00303310">
        <w:t xml:space="preserve">Seefried </w:t>
      </w:r>
      <w:r>
        <w:t>moved to ap</w:t>
      </w:r>
      <w:r w:rsidR="006B1F7E">
        <w:t xml:space="preserve">prove the District Bills dated </w:t>
      </w:r>
      <w:r w:rsidR="00303310">
        <w:t>5</w:t>
      </w:r>
      <w:r>
        <w:t>/</w:t>
      </w:r>
      <w:r w:rsidR="00303310">
        <w:t>13</w:t>
      </w:r>
      <w:r w:rsidR="000A2F96">
        <w:t>/202</w:t>
      </w:r>
      <w:r w:rsidR="005703A0">
        <w:t>4</w:t>
      </w:r>
      <w:r w:rsidR="000A2F96">
        <w:t xml:space="preserve">.  Trustee </w:t>
      </w:r>
      <w:r w:rsidR="00325EC0">
        <w:t>Wainright</w:t>
      </w:r>
      <w:r>
        <w:t xml:space="preserve"> seconded.  No further discussion.  All were in favor.  Motion carr</w:t>
      </w:r>
      <w:r w:rsidR="0061375C">
        <w:t>i</w:t>
      </w:r>
      <w:r>
        <w:t>ed.</w:t>
      </w:r>
    </w:p>
    <w:p w:rsidR="005A04D8" w:rsidRDefault="005A04D8" w:rsidP="00665A08">
      <w:pPr>
        <w:spacing w:after="0" w:line="240" w:lineRule="auto"/>
      </w:pPr>
    </w:p>
    <w:p w:rsidR="00431347" w:rsidRDefault="003C2ED1" w:rsidP="00665A08">
      <w:pPr>
        <w:spacing w:after="0" w:line="240" w:lineRule="auto"/>
      </w:pPr>
      <w:r>
        <w:t>Public Input:</w:t>
      </w:r>
      <w:r w:rsidR="00431347">
        <w:t xml:space="preserve">  </w:t>
      </w:r>
      <w:r w:rsidR="00303310">
        <w:t>None</w:t>
      </w:r>
    </w:p>
    <w:p w:rsidR="00821067" w:rsidRDefault="00821067" w:rsidP="00665A08">
      <w:pPr>
        <w:spacing w:after="0" w:line="240" w:lineRule="auto"/>
      </w:pPr>
    </w:p>
    <w:p w:rsidR="00513462" w:rsidRDefault="00513462" w:rsidP="00303310">
      <w:pPr>
        <w:spacing w:after="0" w:line="240" w:lineRule="auto"/>
      </w:pPr>
      <w:r>
        <w:t>Superintendent Buescher reported the following:</w:t>
      </w:r>
    </w:p>
    <w:p w:rsidR="00303310" w:rsidRDefault="00303310" w:rsidP="00303310">
      <w:pPr>
        <w:pStyle w:val="ListParagraph"/>
        <w:numPr>
          <w:ilvl w:val="0"/>
          <w:numId w:val="8"/>
        </w:numPr>
        <w:spacing w:after="0" w:line="240" w:lineRule="auto"/>
      </w:pPr>
      <w:r>
        <w:t>Teacher Appreciation Week</w:t>
      </w:r>
    </w:p>
    <w:p w:rsidR="00303310" w:rsidRDefault="00303310" w:rsidP="00303310">
      <w:pPr>
        <w:pStyle w:val="ListParagraph"/>
        <w:numPr>
          <w:ilvl w:val="0"/>
          <w:numId w:val="8"/>
        </w:numPr>
        <w:spacing w:after="0" w:line="240" w:lineRule="auto"/>
      </w:pPr>
      <w:r>
        <w:t>Attended the superintendent meetings in Rexburg and Idaho Falls</w:t>
      </w:r>
    </w:p>
    <w:p w:rsidR="00303310" w:rsidRDefault="00303310" w:rsidP="00303310">
      <w:pPr>
        <w:pStyle w:val="ListParagraph"/>
        <w:numPr>
          <w:ilvl w:val="0"/>
          <w:numId w:val="8"/>
        </w:numPr>
        <w:spacing w:after="0" w:line="240" w:lineRule="auto"/>
      </w:pPr>
      <w:r>
        <w:t>Spencer Barzee from the State Department of Education visited on 4/29/24</w:t>
      </w:r>
    </w:p>
    <w:p w:rsidR="00303310" w:rsidRDefault="00303310" w:rsidP="00303310">
      <w:pPr>
        <w:pStyle w:val="ListParagraph"/>
        <w:numPr>
          <w:ilvl w:val="0"/>
          <w:numId w:val="8"/>
        </w:numPr>
        <w:spacing w:after="0" w:line="240" w:lineRule="auto"/>
      </w:pPr>
      <w:r>
        <w:t>Facilities Webinars</w:t>
      </w:r>
    </w:p>
    <w:p w:rsidR="00303310" w:rsidRDefault="00303310" w:rsidP="00303310">
      <w:pPr>
        <w:pStyle w:val="ListParagraph"/>
        <w:numPr>
          <w:ilvl w:val="0"/>
          <w:numId w:val="8"/>
        </w:numPr>
        <w:spacing w:after="0" w:line="240" w:lineRule="auto"/>
      </w:pPr>
      <w:r>
        <w:t>HB 521</w:t>
      </w:r>
    </w:p>
    <w:p w:rsidR="00303310" w:rsidRDefault="00303310" w:rsidP="00303310">
      <w:pPr>
        <w:pStyle w:val="ListParagraph"/>
        <w:numPr>
          <w:ilvl w:val="0"/>
          <w:numId w:val="8"/>
        </w:numPr>
        <w:spacing w:after="0" w:line="240" w:lineRule="auto"/>
      </w:pPr>
      <w:r>
        <w:t>Parent Survey links for teachers and principal went out today.</w:t>
      </w:r>
    </w:p>
    <w:p w:rsidR="00303310" w:rsidRDefault="00303310" w:rsidP="00303310">
      <w:pPr>
        <w:pStyle w:val="ListParagraph"/>
        <w:numPr>
          <w:ilvl w:val="0"/>
          <w:numId w:val="8"/>
        </w:numPr>
        <w:spacing w:after="0" w:line="240" w:lineRule="auto"/>
      </w:pPr>
      <w:r>
        <w:t xml:space="preserve">Policy updates – almost finished with the policies from last summer.  They have changed the website, </w:t>
      </w:r>
      <w:r w:rsidR="00755790">
        <w:t>working</w:t>
      </w:r>
      <w:r>
        <w:t xml:space="preserve"> with ISBA to make sure we have everything.  We have also received new updates last week.</w:t>
      </w:r>
    </w:p>
    <w:p w:rsidR="00303310" w:rsidRDefault="00303310" w:rsidP="00303310">
      <w:pPr>
        <w:pStyle w:val="ListParagraph"/>
        <w:spacing w:after="0" w:line="240" w:lineRule="auto"/>
      </w:pPr>
    </w:p>
    <w:p w:rsidR="00304739" w:rsidRDefault="003D6A5A" w:rsidP="003A24E1">
      <w:pPr>
        <w:spacing w:after="0" w:line="240" w:lineRule="auto"/>
      </w:pPr>
      <w:r>
        <w:t>Principal Fullmer r</w:t>
      </w:r>
      <w:r w:rsidR="00304739">
        <w:t>eported the following:</w:t>
      </w:r>
    </w:p>
    <w:p w:rsidR="002E1673" w:rsidRDefault="00352329" w:rsidP="00303310">
      <w:pPr>
        <w:pStyle w:val="ListParagraph"/>
        <w:numPr>
          <w:ilvl w:val="0"/>
          <w:numId w:val="9"/>
        </w:numPr>
        <w:spacing w:after="0" w:line="240" w:lineRule="auto"/>
      </w:pPr>
      <w:r>
        <w:t>Three students qualified for state track.</w:t>
      </w:r>
    </w:p>
    <w:p w:rsidR="00352329" w:rsidRDefault="00352329" w:rsidP="00303310">
      <w:pPr>
        <w:pStyle w:val="ListParagraph"/>
        <w:numPr>
          <w:ilvl w:val="0"/>
          <w:numId w:val="9"/>
        </w:numPr>
        <w:spacing w:after="0" w:line="240" w:lineRule="auto"/>
      </w:pPr>
      <w:r>
        <w:t>Elementary has started their field trips.  The Mr. Gordon fund has helped with the field trips.</w:t>
      </w:r>
    </w:p>
    <w:p w:rsidR="00352329" w:rsidRDefault="00352329" w:rsidP="00303310">
      <w:pPr>
        <w:pStyle w:val="ListParagraph"/>
        <w:numPr>
          <w:ilvl w:val="0"/>
          <w:numId w:val="9"/>
        </w:numPr>
        <w:spacing w:after="0" w:line="240" w:lineRule="auto"/>
      </w:pPr>
      <w:r>
        <w:t>Idaho State University brought out some student teachers to tour the facilities.</w:t>
      </w:r>
    </w:p>
    <w:p w:rsidR="00352329" w:rsidRDefault="00352329" w:rsidP="00303310">
      <w:pPr>
        <w:pStyle w:val="ListParagraph"/>
        <w:numPr>
          <w:ilvl w:val="0"/>
          <w:numId w:val="9"/>
        </w:numPr>
        <w:spacing w:after="0" w:line="240" w:lineRule="auto"/>
      </w:pPr>
      <w:r>
        <w:t>The freezer went down.  Preston Marcroft, Chance Pehrson and Albert Willman help get the food transported to the Natural Springs Ice plant for storage.</w:t>
      </w:r>
    </w:p>
    <w:p w:rsidR="00BB5E89" w:rsidRDefault="00BB5E89" w:rsidP="00392B30">
      <w:pPr>
        <w:spacing w:after="0" w:line="240" w:lineRule="auto"/>
        <w:jc w:val="both"/>
      </w:pPr>
    </w:p>
    <w:p w:rsidR="00392B30" w:rsidRDefault="00392B30" w:rsidP="00392B30">
      <w:pPr>
        <w:spacing w:after="0" w:line="240" w:lineRule="auto"/>
        <w:jc w:val="both"/>
      </w:pPr>
      <w:r>
        <w:t>Board Compliments and Commendations:</w:t>
      </w:r>
      <w:r w:rsidR="002E1673">
        <w:t xml:space="preserve">  </w:t>
      </w:r>
    </w:p>
    <w:p w:rsidR="00352329" w:rsidRDefault="00352329" w:rsidP="00392B30">
      <w:pPr>
        <w:spacing w:after="0" w:line="240" w:lineRule="auto"/>
        <w:jc w:val="both"/>
      </w:pPr>
    </w:p>
    <w:p w:rsidR="00352329" w:rsidRDefault="00352329" w:rsidP="00392B30">
      <w:pPr>
        <w:spacing w:after="0" w:line="240" w:lineRule="auto"/>
        <w:jc w:val="both"/>
      </w:pPr>
      <w:r>
        <w:t xml:space="preserve">Trustee Seefried reported that Kaydence Seefried received the </w:t>
      </w:r>
      <w:r w:rsidR="00136DB3">
        <w:t xml:space="preserve">Girls </w:t>
      </w:r>
      <w:r>
        <w:t xml:space="preserve">1A </w:t>
      </w:r>
      <w:r w:rsidR="00136DB3">
        <w:t xml:space="preserve">Femal Athlet </w:t>
      </w:r>
      <w:r>
        <w:t>of the Year and Mallory Hockings received the 1A Volleyball Coach of the Year.</w:t>
      </w:r>
    </w:p>
    <w:p w:rsidR="002E1673" w:rsidRDefault="002E1673" w:rsidP="00665A08">
      <w:pPr>
        <w:spacing w:after="0" w:line="240" w:lineRule="auto"/>
      </w:pPr>
    </w:p>
    <w:p w:rsidR="00364B28" w:rsidRDefault="007D6C14" w:rsidP="00665A08">
      <w:pPr>
        <w:spacing w:after="0" w:line="240" w:lineRule="auto"/>
      </w:pPr>
      <w:r>
        <w:t xml:space="preserve">Superintendent Buescher reported </w:t>
      </w:r>
      <w:r w:rsidR="00352329">
        <w:t xml:space="preserve">that she had been working on the upload.  Most of the errors are with how the schedule was set up.  </w:t>
      </w:r>
    </w:p>
    <w:p w:rsidR="00334F6D" w:rsidRDefault="00334F6D" w:rsidP="00665A08">
      <w:pPr>
        <w:spacing w:after="0" w:line="240" w:lineRule="auto"/>
      </w:pPr>
    </w:p>
    <w:p w:rsidR="00334F6D" w:rsidRDefault="00392B30" w:rsidP="00665A08">
      <w:pPr>
        <w:spacing w:after="0" w:line="240" w:lineRule="auto"/>
      </w:pPr>
      <w:r>
        <w:lastRenderedPageBreak/>
        <w:t xml:space="preserve">Principal Fullmer </w:t>
      </w:r>
      <w:r w:rsidR="00352329">
        <w:t>reviewed the testing scores from the elementary</w:t>
      </w:r>
      <w:r w:rsidR="007D6C14">
        <w:t>.</w:t>
      </w:r>
      <w:r w:rsidR="00352329">
        <w:t xml:space="preserve">  There are a couple of areas that will need to be focused on next year.</w:t>
      </w:r>
      <w:r>
        <w:t xml:space="preserve">  </w:t>
      </w:r>
    </w:p>
    <w:p w:rsidR="00FD4091" w:rsidRDefault="00FD4091" w:rsidP="00665A08">
      <w:pPr>
        <w:spacing w:after="0" w:line="240" w:lineRule="auto"/>
      </w:pPr>
    </w:p>
    <w:p w:rsidR="00C31AE7" w:rsidRDefault="00C31AE7" w:rsidP="00665A08">
      <w:pPr>
        <w:spacing w:after="0" w:line="240" w:lineRule="auto"/>
      </w:pPr>
      <w:r>
        <w:t>Supe</w:t>
      </w:r>
      <w:r w:rsidR="003F0260">
        <w:t>rintendent Buescher reviewed policies 4140 Visitors to the Schools, 4420 Visits to School District Property by Sex Offenders, 4510</w:t>
      </w:r>
      <w:r>
        <w:t xml:space="preserve"> </w:t>
      </w:r>
      <w:r w:rsidR="005535D4">
        <w:t>Public Gifts to the Schools: Donations of Materials/Equipment Affecting Building Structure of Maintenance, 7408 Entering into Professional Service Contracts with Design Professionals, Construction Managers, and Professional Land Surveyors and 7440 District Credit Cards</w:t>
      </w:r>
      <w:r w:rsidR="00B613B7">
        <w:t>.</w:t>
      </w:r>
      <w:r w:rsidR="005535D4">
        <w:t xml:space="preserve">  First reading of the listed policies.</w:t>
      </w:r>
    </w:p>
    <w:p w:rsidR="005535D4" w:rsidRDefault="005535D4" w:rsidP="00665A08">
      <w:pPr>
        <w:spacing w:after="0" w:line="240" w:lineRule="auto"/>
      </w:pPr>
    </w:p>
    <w:p w:rsidR="005535D4" w:rsidRDefault="005535D4" w:rsidP="00665A08">
      <w:pPr>
        <w:spacing w:after="0" w:line="240" w:lineRule="auto"/>
      </w:pPr>
      <w:r>
        <w:t xml:space="preserve">Chairman Johnson opened the bids </w:t>
      </w:r>
      <w:r w:rsidR="00FE45F9">
        <w:t>for bus fuel, propane, security (public address system), shop general contractor and shop metal package.  The following were the bids received:</w:t>
      </w:r>
    </w:p>
    <w:p w:rsidR="00FE45F9" w:rsidRDefault="00FE45F9" w:rsidP="00665A08">
      <w:pPr>
        <w:spacing w:after="0" w:line="240" w:lineRule="auto"/>
      </w:pPr>
    </w:p>
    <w:p w:rsidR="00FE45F9" w:rsidRPr="00BE3E6D" w:rsidRDefault="00FE45F9" w:rsidP="00665A08">
      <w:pPr>
        <w:spacing w:after="0" w:line="240" w:lineRule="auto"/>
        <w:rPr>
          <w:u w:val="single"/>
        </w:rPr>
      </w:pPr>
      <w:r w:rsidRPr="00BE3E6D">
        <w:rPr>
          <w:u w:val="single"/>
        </w:rPr>
        <w:t>Security (Public Address System)</w:t>
      </w:r>
    </w:p>
    <w:p w:rsidR="00FE45F9" w:rsidRDefault="00755790" w:rsidP="00665A08">
      <w:pPr>
        <w:spacing w:after="0" w:line="240" w:lineRule="auto"/>
      </w:pPr>
      <w:r>
        <w:t>Marshall</w:t>
      </w:r>
      <w:r w:rsidR="00FE45F9">
        <w:t xml:space="preserve"> Industries – Jr/Sr High $71,127.00 &amp; Elementary $64,742.00 total of project $135,869.00</w:t>
      </w:r>
    </w:p>
    <w:p w:rsidR="00FE45F9" w:rsidRDefault="00FE45F9" w:rsidP="00665A08">
      <w:pPr>
        <w:spacing w:after="0" w:line="240" w:lineRule="auto"/>
      </w:pPr>
    </w:p>
    <w:p w:rsidR="00FE45F9" w:rsidRPr="00BE3E6D" w:rsidRDefault="00FE45F9" w:rsidP="00665A08">
      <w:pPr>
        <w:spacing w:after="0" w:line="240" w:lineRule="auto"/>
        <w:rPr>
          <w:u w:val="single"/>
        </w:rPr>
      </w:pPr>
      <w:r w:rsidRPr="00BE3E6D">
        <w:rPr>
          <w:u w:val="single"/>
        </w:rPr>
        <w:t>Bus Fuel</w:t>
      </w:r>
    </w:p>
    <w:p w:rsidR="00FE45F9" w:rsidRDefault="00FE45F9" w:rsidP="00665A08">
      <w:pPr>
        <w:spacing w:after="0" w:line="240" w:lineRule="auto"/>
      </w:pPr>
      <w:r>
        <w:t>Mud Lake Oil – Fuel price is based on current rack price + freight and depends on quantity delivered.</w:t>
      </w:r>
    </w:p>
    <w:p w:rsidR="00FE45F9" w:rsidRDefault="00FE45F9" w:rsidP="00665A08">
      <w:pPr>
        <w:spacing w:after="0" w:line="240" w:lineRule="auto"/>
      </w:pPr>
      <w:r>
        <w:t>PRB Oil Company LLC. – 15 cents above Pocatello OPIS Rack average each day fuel is delivered.</w:t>
      </w:r>
    </w:p>
    <w:p w:rsidR="00FE45F9" w:rsidRDefault="00FE45F9" w:rsidP="00665A08">
      <w:pPr>
        <w:spacing w:after="0" w:line="240" w:lineRule="auto"/>
      </w:pPr>
      <w:r>
        <w:t>Hard Times Sales and Distribution – Price will be .15 above the rack price (cost) for that week on ULSD #2 and #1 dyed.</w:t>
      </w:r>
    </w:p>
    <w:p w:rsidR="00FE45F9" w:rsidRDefault="00FE45F9" w:rsidP="00665A08">
      <w:pPr>
        <w:spacing w:after="0" w:line="240" w:lineRule="auto"/>
      </w:pPr>
    </w:p>
    <w:p w:rsidR="00FE45F9" w:rsidRPr="00BE3E6D" w:rsidRDefault="00FE45F9" w:rsidP="00665A08">
      <w:pPr>
        <w:spacing w:after="0" w:line="240" w:lineRule="auto"/>
        <w:rPr>
          <w:u w:val="single"/>
        </w:rPr>
      </w:pPr>
      <w:r w:rsidRPr="00BE3E6D">
        <w:rPr>
          <w:u w:val="single"/>
        </w:rPr>
        <w:t>Propane</w:t>
      </w:r>
    </w:p>
    <w:p w:rsidR="00FE45F9" w:rsidRDefault="00FE45F9" w:rsidP="00665A08">
      <w:pPr>
        <w:spacing w:after="0" w:line="240" w:lineRule="auto"/>
      </w:pPr>
      <w:r>
        <w:t>Salmon River Propane – 2 options presented 1. Fixed pricing – The price will be fixed f</w:t>
      </w:r>
      <w:r w:rsidR="00CB4B29">
        <w:t>or 12 months.  The per-gallon price will be set at $1.89 for 12 months. 2. Variable rate pricing – cost plus .60 cents.</w:t>
      </w:r>
    </w:p>
    <w:p w:rsidR="00CB4B29" w:rsidRDefault="00CB4B29" w:rsidP="00665A08">
      <w:pPr>
        <w:spacing w:after="0" w:line="240" w:lineRule="auto"/>
      </w:pPr>
    </w:p>
    <w:p w:rsidR="00CB4B29" w:rsidRPr="00BE3E6D" w:rsidRDefault="00CB4B29" w:rsidP="00665A08">
      <w:pPr>
        <w:spacing w:after="0" w:line="240" w:lineRule="auto"/>
        <w:rPr>
          <w:u w:val="single"/>
        </w:rPr>
      </w:pPr>
      <w:r w:rsidRPr="00BE3E6D">
        <w:rPr>
          <w:u w:val="single"/>
        </w:rPr>
        <w:t>Ag Building General Contractor</w:t>
      </w:r>
    </w:p>
    <w:p w:rsidR="00CB4B29" w:rsidRDefault="00CB4B29" w:rsidP="00665A08">
      <w:pPr>
        <w:spacing w:after="0" w:line="240" w:lineRule="auto"/>
      </w:pPr>
      <w:r>
        <w:t>Hank &amp; Sons - $601,714.00</w:t>
      </w:r>
    </w:p>
    <w:p w:rsidR="00CB4B29" w:rsidRDefault="00CB4B29" w:rsidP="00665A08">
      <w:pPr>
        <w:spacing w:after="0" w:line="240" w:lineRule="auto"/>
      </w:pPr>
      <w:r>
        <w:t>Big Ben Construction - $584,083.00</w:t>
      </w:r>
    </w:p>
    <w:p w:rsidR="00CB4B29" w:rsidRDefault="00CB4B29" w:rsidP="00665A08">
      <w:pPr>
        <w:spacing w:after="0" w:line="240" w:lineRule="auto"/>
      </w:pPr>
      <w:r>
        <w:t>Wet Creek Construction - $982,977.22</w:t>
      </w:r>
    </w:p>
    <w:p w:rsidR="00CB4B29" w:rsidRDefault="00CB4B29" w:rsidP="00665A08">
      <w:pPr>
        <w:spacing w:after="0" w:line="240" w:lineRule="auto"/>
      </w:pPr>
      <w:r>
        <w:t>Old Man Construction - $</w:t>
      </w:r>
      <w:r w:rsidR="00BE3E6D">
        <w:t>1,402,000.00</w:t>
      </w:r>
    </w:p>
    <w:p w:rsidR="00BE3E6D" w:rsidRDefault="00BE3E6D" w:rsidP="00665A08">
      <w:pPr>
        <w:spacing w:after="0" w:line="240" w:lineRule="auto"/>
      </w:pPr>
    </w:p>
    <w:p w:rsidR="00BE3E6D" w:rsidRDefault="00BE3E6D" w:rsidP="00665A08">
      <w:pPr>
        <w:spacing w:after="0" w:line="240" w:lineRule="auto"/>
        <w:rPr>
          <w:u w:val="single"/>
        </w:rPr>
      </w:pPr>
      <w:r w:rsidRPr="00BE3E6D">
        <w:rPr>
          <w:u w:val="single"/>
        </w:rPr>
        <w:t>Ag Steel Building Metal Package</w:t>
      </w:r>
    </w:p>
    <w:p w:rsidR="00BE3E6D" w:rsidRDefault="00BE3E6D" w:rsidP="00665A08">
      <w:pPr>
        <w:spacing w:after="0" w:line="240" w:lineRule="auto"/>
      </w:pPr>
      <w:r>
        <w:t>Peterson Brothers Construction - $245,748.25</w:t>
      </w:r>
    </w:p>
    <w:p w:rsidR="00BE3E6D" w:rsidRDefault="00BE3E6D" w:rsidP="00665A08">
      <w:pPr>
        <w:spacing w:after="0" w:line="240" w:lineRule="auto"/>
      </w:pPr>
      <w:r>
        <w:t>R &amp; M Steel Company - $207,900.00</w:t>
      </w:r>
    </w:p>
    <w:p w:rsidR="00BE3E6D" w:rsidRDefault="00BE3E6D" w:rsidP="00665A08">
      <w:pPr>
        <w:spacing w:after="0" w:line="240" w:lineRule="auto"/>
      </w:pPr>
    </w:p>
    <w:p w:rsidR="00BE3E6D" w:rsidRDefault="00BE3E6D" w:rsidP="00665A08">
      <w:pPr>
        <w:spacing w:after="0" w:line="240" w:lineRule="auto"/>
      </w:pPr>
      <w:r>
        <w:t>All the bids were reviewed.  Track bids will be opened in the June board meeting.</w:t>
      </w:r>
    </w:p>
    <w:p w:rsidR="00BE3E6D" w:rsidRDefault="00BE3E6D" w:rsidP="00665A08">
      <w:pPr>
        <w:spacing w:after="0" w:line="240" w:lineRule="auto"/>
      </w:pPr>
    </w:p>
    <w:p w:rsidR="00BE3E6D" w:rsidRDefault="00BE3E6D" w:rsidP="00665A08">
      <w:pPr>
        <w:spacing w:after="0" w:line="240" w:lineRule="auto"/>
      </w:pPr>
      <w:r>
        <w:t xml:space="preserve">Trustee Seefried moved to accept </w:t>
      </w:r>
      <w:r w:rsidR="007745B5">
        <w:t xml:space="preserve">the </w:t>
      </w:r>
      <w:r>
        <w:t xml:space="preserve">bid from </w:t>
      </w:r>
      <w:r w:rsidR="00755790">
        <w:t>Marshall</w:t>
      </w:r>
      <w:r>
        <w:t xml:space="preserve"> Industries for the security (public address system).  Trustee Pehrson seconded. </w:t>
      </w:r>
      <w:r w:rsidR="007745B5">
        <w:t xml:space="preserve"> Discussion was on funding.  A grant was received to cover the cost of the system.  No further discussion.  All were in favor.  Motion carried.</w:t>
      </w:r>
    </w:p>
    <w:p w:rsidR="007745B5" w:rsidRDefault="007745B5" w:rsidP="00665A08">
      <w:pPr>
        <w:spacing w:after="0" w:line="240" w:lineRule="auto"/>
      </w:pPr>
    </w:p>
    <w:p w:rsidR="007745B5" w:rsidRDefault="007745B5" w:rsidP="00665A08">
      <w:pPr>
        <w:spacing w:after="0" w:line="240" w:lineRule="auto"/>
      </w:pPr>
      <w:r>
        <w:t>Bus fuel no motion made. Tabled until the June board meeting to get clarification on one of the bids.</w:t>
      </w:r>
    </w:p>
    <w:p w:rsidR="007745B5" w:rsidRDefault="007745B5" w:rsidP="00665A08">
      <w:pPr>
        <w:spacing w:after="0" w:line="240" w:lineRule="auto"/>
      </w:pPr>
    </w:p>
    <w:p w:rsidR="007745B5" w:rsidRDefault="007745B5" w:rsidP="00665A08">
      <w:pPr>
        <w:spacing w:after="0" w:line="240" w:lineRule="auto"/>
      </w:pPr>
      <w:r>
        <w:t>Trustee Pehrson moved to accept the bid from Salmon River Propane with the fixed pricing option of $1.89 for 12 months.  Trustee Seefried seconded.  No further discussion.  All were in favor.  Motion carried.</w:t>
      </w:r>
    </w:p>
    <w:p w:rsidR="007745B5" w:rsidRDefault="007745B5" w:rsidP="00665A08">
      <w:pPr>
        <w:spacing w:after="0" w:line="240" w:lineRule="auto"/>
      </w:pPr>
    </w:p>
    <w:p w:rsidR="007745B5" w:rsidRDefault="007745B5" w:rsidP="00665A08">
      <w:pPr>
        <w:spacing w:after="0" w:line="240" w:lineRule="auto"/>
      </w:pPr>
      <w:r>
        <w:lastRenderedPageBreak/>
        <w:t xml:space="preserve">Ag Building General Contractor no motion made.  Clarification on bids is needed to compare the bids.  </w:t>
      </w:r>
      <w:r w:rsidR="003A6B77">
        <w:t>Trustee Seefried asked if we needed to go out to bid again for the Ag Building General Contractor after we get the new specification.  Trustee Pehrson asked Mr. VanLueven if there would be add</w:t>
      </w:r>
      <w:r w:rsidR="00755790">
        <w:t>itional specification.  Mr. VanL</w:t>
      </w:r>
      <w:r w:rsidR="003A6B77">
        <w:t xml:space="preserve">ueven said there would not be a lot.  Chairman Johnson gave direction that we need to get the new specification and contact the four bidders so they can make clarifications on their bids.  </w:t>
      </w:r>
      <w:r>
        <w:t>Trustee Pehrson suggested that the estimates for services in bids needs to be actuals and not estimates.</w:t>
      </w:r>
      <w:r w:rsidR="003A6B77">
        <w:t xml:space="preserve">  Direction was given to make sure the bidder</w:t>
      </w:r>
      <w:r w:rsidR="00E97994">
        <w:t>s</w:t>
      </w:r>
      <w:r w:rsidR="003A6B77">
        <w:t xml:space="preserve"> have actual amounts for subcontracts and not estimates.</w:t>
      </w:r>
    </w:p>
    <w:p w:rsidR="007302A8" w:rsidRDefault="007302A8" w:rsidP="00665A08">
      <w:pPr>
        <w:spacing w:after="0" w:line="240" w:lineRule="auto"/>
      </w:pPr>
    </w:p>
    <w:p w:rsidR="007302A8" w:rsidRDefault="007302A8" w:rsidP="00665A08">
      <w:pPr>
        <w:spacing w:after="0" w:line="240" w:lineRule="auto"/>
      </w:pPr>
      <w:r>
        <w:t>Trustee Seefried moved to accept the bid from R &amp; M Steel Company for the metal package contingent on no CMV wall, metal all the way down</w:t>
      </w:r>
      <w:r w:rsidR="00C16B9C">
        <w:t xml:space="preserve"> and a screwed down roof.  Trustee Pehrson asked if we were accepting the bid at the bid amount.  Clarification was given by Chairman Johnson that we were accepting the bid at that amount.  Trustee Pehrson seconded.  No further discussion.  All were in favor.  Motion carried.</w:t>
      </w:r>
    </w:p>
    <w:p w:rsidR="00C16B9C" w:rsidRDefault="00C16B9C" w:rsidP="00665A08">
      <w:pPr>
        <w:spacing w:after="0" w:line="240" w:lineRule="auto"/>
      </w:pPr>
    </w:p>
    <w:p w:rsidR="00C16B9C" w:rsidRDefault="00E97994" w:rsidP="00665A08">
      <w:pPr>
        <w:spacing w:after="0" w:line="240" w:lineRule="auto"/>
      </w:pPr>
      <w:r>
        <w:t>Principal Fullmer presented the trip to Yellowstone for the 5</w:t>
      </w:r>
      <w:r w:rsidRPr="00E97994">
        <w:rPr>
          <w:vertAlign w:val="superscript"/>
        </w:rPr>
        <w:t>th</w:t>
      </w:r>
      <w:r>
        <w:t xml:space="preserve"> &amp; 6</w:t>
      </w:r>
      <w:r w:rsidRPr="00E97994">
        <w:rPr>
          <w:vertAlign w:val="superscript"/>
        </w:rPr>
        <w:t>th</w:t>
      </w:r>
      <w:r>
        <w:t xml:space="preserve"> graders.</w:t>
      </w:r>
    </w:p>
    <w:p w:rsidR="00E97994" w:rsidRDefault="00E97994" w:rsidP="00665A08">
      <w:pPr>
        <w:spacing w:after="0" w:line="240" w:lineRule="auto"/>
      </w:pPr>
    </w:p>
    <w:p w:rsidR="00E97994" w:rsidRDefault="00E97994" w:rsidP="00665A08">
      <w:pPr>
        <w:spacing w:after="0" w:line="240" w:lineRule="auto"/>
      </w:pPr>
      <w:r>
        <w:t>Trustee Seefried moved to approve the trip.  Trustee Holt seconded.  No further discussion.  All were in favor.  Motion carried.</w:t>
      </w:r>
    </w:p>
    <w:p w:rsidR="00E97994" w:rsidRDefault="00E97994" w:rsidP="00665A08">
      <w:pPr>
        <w:spacing w:after="0" w:line="240" w:lineRule="auto"/>
      </w:pPr>
    </w:p>
    <w:p w:rsidR="00E97994" w:rsidRDefault="00E97994" w:rsidP="00665A08">
      <w:pPr>
        <w:spacing w:after="0" w:line="240" w:lineRule="auto"/>
      </w:pPr>
      <w:r>
        <w:t>Superintendent Buescher presented the request for a Mackay High School Ag Assistant.  This is the requested that wa</w:t>
      </w:r>
      <w:r w:rsidR="00755790">
        <w:t>s present in the past.  Mr. VanL</w:t>
      </w:r>
      <w:r>
        <w:t xml:space="preserve">ueven indicated that the wages and benefits would be covered from the Perkins grant ($10,000.00) and the rest would be covered from the greenhouse sales.  Trustee Seefried asked if we would be advertising the position like we do all positions.  Superintendent Buescher said that it would be.  </w:t>
      </w:r>
    </w:p>
    <w:p w:rsidR="00E97994" w:rsidRDefault="00E97994" w:rsidP="00665A08">
      <w:pPr>
        <w:spacing w:after="0" w:line="240" w:lineRule="auto"/>
      </w:pPr>
    </w:p>
    <w:p w:rsidR="00E97994" w:rsidRDefault="00E97994" w:rsidP="00665A08">
      <w:pPr>
        <w:spacing w:after="0" w:line="240" w:lineRule="auto"/>
      </w:pPr>
      <w:r>
        <w:t>Trustee Seefried moved to approve the position.  Trustee Holt seconded.  No further discussion.  All were in favor.  Motion carried.</w:t>
      </w:r>
    </w:p>
    <w:p w:rsidR="00E97994" w:rsidRDefault="00E97994" w:rsidP="00665A08">
      <w:pPr>
        <w:spacing w:after="0" w:line="240" w:lineRule="auto"/>
      </w:pPr>
    </w:p>
    <w:p w:rsidR="00E97994" w:rsidRDefault="00E97994" w:rsidP="00665A08">
      <w:pPr>
        <w:spacing w:after="0" w:line="240" w:lineRule="auto"/>
      </w:pPr>
      <w:r>
        <w:t>Superintendent Buescher presented that she has used all of her contract days and needed an additional 14 days.  This would get her through the end of June.</w:t>
      </w:r>
    </w:p>
    <w:p w:rsidR="00E97994" w:rsidRDefault="00E97994" w:rsidP="00665A08">
      <w:pPr>
        <w:spacing w:after="0" w:line="240" w:lineRule="auto"/>
      </w:pPr>
    </w:p>
    <w:p w:rsidR="00E97994" w:rsidRDefault="00E97994" w:rsidP="00665A08">
      <w:pPr>
        <w:spacing w:after="0" w:line="240" w:lineRule="auto"/>
      </w:pPr>
      <w:r>
        <w:t xml:space="preserve">Trustee Seefried moved to extended the superintendent contract for an additional 14 days.  </w:t>
      </w:r>
      <w:r w:rsidR="00CD6AE9">
        <w:t>Trustee Wainright seconded.  No further discussion.  All were in favor.  Motion carried.</w:t>
      </w:r>
    </w:p>
    <w:p w:rsidR="00CD6AE9" w:rsidRDefault="00CD6AE9" w:rsidP="00665A08">
      <w:pPr>
        <w:spacing w:after="0" w:line="240" w:lineRule="auto"/>
      </w:pPr>
    </w:p>
    <w:p w:rsidR="00CD6AE9" w:rsidRDefault="00CD6AE9" w:rsidP="00665A08">
      <w:pPr>
        <w:spacing w:after="0" w:line="240" w:lineRule="auto"/>
      </w:pPr>
      <w:r>
        <w:t>Principal Fullmer presented a crowdfunding proposal</w:t>
      </w:r>
      <w:r w:rsidR="00755790">
        <w:t xml:space="preserve"> Mr. VanL</w:t>
      </w:r>
      <w:r>
        <w:t>ueven submitted to help with funding to transport the FFA bus from Wyoming to Mackay.  Mr. VanLueven gave clarification.  Trustee Seefried asked about the amount they were asking for.  The amount is $19,200.00.  Trustee Seefried asked what if they receive more than the $19,200.00.  Mr. VanLueven said if the received more they would be making sure the bus runs very well.</w:t>
      </w:r>
    </w:p>
    <w:p w:rsidR="00CD6AE9" w:rsidRDefault="00CD6AE9" w:rsidP="00665A08">
      <w:pPr>
        <w:spacing w:after="0" w:line="240" w:lineRule="auto"/>
      </w:pPr>
    </w:p>
    <w:p w:rsidR="00CD6AE9" w:rsidRDefault="00CD6AE9" w:rsidP="00665A08">
      <w:pPr>
        <w:spacing w:after="0" w:line="240" w:lineRule="auto"/>
      </w:pPr>
      <w:r>
        <w:t>Trustee Seefried moved to approve the crowdfunding request.  Trustee Holt seconded.  No further discussion.  All were in favor.  Motion carried.</w:t>
      </w:r>
    </w:p>
    <w:p w:rsidR="00CD6AE9" w:rsidRDefault="00CD6AE9" w:rsidP="00665A08">
      <w:pPr>
        <w:spacing w:after="0" w:line="240" w:lineRule="auto"/>
      </w:pPr>
    </w:p>
    <w:p w:rsidR="00CD6AE9" w:rsidRDefault="00CD6AE9" w:rsidP="00665A08">
      <w:pPr>
        <w:spacing w:after="0" w:line="240" w:lineRule="auto"/>
      </w:pPr>
      <w:r>
        <w:t xml:space="preserve">Superintendent Buescher presented the </w:t>
      </w:r>
      <w:r w:rsidR="00055432">
        <w:t>list of returning certificated staff returning for the 2024-2025 school year.</w:t>
      </w:r>
    </w:p>
    <w:p w:rsidR="00055432" w:rsidRDefault="00055432" w:rsidP="00665A08">
      <w:pPr>
        <w:spacing w:after="0" w:line="240" w:lineRule="auto"/>
      </w:pPr>
    </w:p>
    <w:p w:rsidR="00055432" w:rsidRDefault="00055432" w:rsidP="00665A08">
      <w:pPr>
        <w:spacing w:after="0" w:line="240" w:lineRule="auto"/>
      </w:pPr>
      <w:r>
        <w:lastRenderedPageBreak/>
        <w:t>Trustee Seefried moved to approve the presented list.  Trustee Holt seconded.  No further discussion.  All were in favor.  Motion carried.</w:t>
      </w:r>
    </w:p>
    <w:p w:rsidR="00055432" w:rsidRDefault="00055432" w:rsidP="00665A08">
      <w:pPr>
        <w:spacing w:after="0" w:line="240" w:lineRule="auto"/>
      </w:pPr>
    </w:p>
    <w:p w:rsidR="00055432" w:rsidRDefault="00055432" w:rsidP="00665A08">
      <w:pPr>
        <w:spacing w:after="0" w:line="240" w:lineRule="auto"/>
      </w:pPr>
      <w:r>
        <w:t>Principal Fullmer presented the math adoption.  She gave clarification that the elementary has not decided on the curriculum yet but the high school has.  The cost for the high school would be $36,000.00 for 7</w:t>
      </w:r>
      <w:r w:rsidRPr="00055432">
        <w:rPr>
          <w:vertAlign w:val="superscript"/>
        </w:rPr>
        <w:t>th</w:t>
      </w:r>
      <w:r>
        <w:t xml:space="preserve"> thru 12</w:t>
      </w:r>
      <w:r w:rsidRPr="00055432">
        <w:rPr>
          <w:vertAlign w:val="superscript"/>
        </w:rPr>
        <w:t>th</w:t>
      </w:r>
      <w:r>
        <w:t xml:space="preserve"> grade.  Mr. Gross talked about the curriculum.</w:t>
      </w:r>
    </w:p>
    <w:p w:rsidR="00055432" w:rsidRDefault="00055432" w:rsidP="00665A08">
      <w:pPr>
        <w:spacing w:after="0" w:line="240" w:lineRule="auto"/>
      </w:pPr>
    </w:p>
    <w:p w:rsidR="00055432" w:rsidRDefault="00055432" w:rsidP="00665A08">
      <w:pPr>
        <w:spacing w:after="0" w:line="240" w:lineRule="auto"/>
      </w:pPr>
      <w:r>
        <w:t>Trustee Seefried moved to approve the recommendation for the math curriculum for 7</w:t>
      </w:r>
      <w:r w:rsidRPr="00055432">
        <w:rPr>
          <w:vertAlign w:val="superscript"/>
        </w:rPr>
        <w:t>th</w:t>
      </w:r>
      <w:r>
        <w:t xml:space="preserve"> thru 12</w:t>
      </w:r>
      <w:r w:rsidRPr="00055432">
        <w:rPr>
          <w:vertAlign w:val="superscript"/>
        </w:rPr>
        <w:t>th</w:t>
      </w:r>
      <w:r>
        <w:t xml:space="preserve"> grade.  Trustee Wainright seconded.  No further discussion.  All were in favor.  Motion carried.</w:t>
      </w:r>
    </w:p>
    <w:p w:rsidR="00055432" w:rsidRDefault="00055432" w:rsidP="00665A08">
      <w:pPr>
        <w:spacing w:after="0" w:line="240" w:lineRule="auto"/>
      </w:pPr>
    </w:p>
    <w:p w:rsidR="00055432" w:rsidRDefault="00055432" w:rsidP="00665A08">
      <w:pPr>
        <w:spacing w:after="0" w:line="240" w:lineRule="auto"/>
      </w:pPr>
      <w:r>
        <w:t xml:space="preserve">Superintendent Buescher presented the 2024-2025 certificated salary schedule.  </w:t>
      </w:r>
      <w:r w:rsidR="00755790">
        <w:t>Explanation</w:t>
      </w:r>
      <w:r>
        <w:t xml:space="preserve"> was given on the two amounts shown.</w:t>
      </w:r>
    </w:p>
    <w:p w:rsidR="00055432" w:rsidRDefault="00055432" w:rsidP="00665A08">
      <w:pPr>
        <w:spacing w:after="0" w:line="240" w:lineRule="auto"/>
      </w:pPr>
    </w:p>
    <w:p w:rsidR="00055432" w:rsidRDefault="00055432" w:rsidP="00665A08">
      <w:pPr>
        <w:spacing w:after="0" w:line="240" w:lineRule="auto"/>
      </w:pPr>
      <w:r>
        <w:t>Trustee Seefried moved to approve the 2024-2025 certificated salary schedule.  Trustee Pehrson seconded.  No further discussion.  All were in favor.  Motion carried.</w:t>
      </w:r>
    </w:p>
    <w:p w:rsidR="00055432" w:rsidRDefault="00055432" w:rsidP="00665A08">
      <w:pPr>
        <w:spacing w:after="0" w:line="240" w:lineRule="auto"/>
      </w:pPr>
    </w:p>
    <w:p w:rsidR="00055432" w:rsidRDefault="00055432" w:rsidP="00665A08">
      <w:pPr>
        <w:spacing w:after="0" w:line="240" w:lineRule="auto"/>
      </w:pPr>
      <w:r>
        <w:t>Superintendent Buescher presented the 2024-2025 classified salary schedule.  The changes had been made as per the budget workshop.</w:t>
      </w:r>
      <w:r w:rsidR="0054334C">
        <w:t xml:space="preserve">  The grade for the Lunch Supervisor was discussed.  Trustee Pehrson indicated he would like to leave it at the grade it is at for this year.</w:t>
      </w:r>
    </w:p>
    <w:p w:rsidR="00055432" w:rsidRDefault="00055432" w:rsidP="00665A08">
      <w:pPr>
        <w:spacing w:after="0" w:line="240" w:lineRule="auto"/>
      </w:pPr>
    </w:p>
    <w:p w:rsidR="00055432" w:rsidRDefault="00055432" w:rsidP="00665A08">
      <w:pPr>
        <w:spacing w:after="0" w:line="240" w:lineRule="auto"/>
      </w:pPr>
      <w:r>
        <w:t>Trustee Pehrson moved to approve the 2024-2025 classified salary schedule.  Trustee Seefried seconded.  No further discussion.  All were in favor.  Motion carried.</w:t>
      </w:r>
    </w:p>
    <w:p w:rsidR="007D6C14" w:rsidRDefault="007D6C14" w:rsidP="00665A08">
      <w:pPr>
        <w:spacing w:after="0" w:line="240" w:lineRule="auto"/>
      </w:pPr>
    </w:p>
    <w:p w:rsidR="00055432" w:rsidRDefault="00055432" w:rsidP="00665A08">
      <w:pPr>
        <w:spacing w:after="0" w:line="240" w:lineRule="auto"/>
      </w:pPr>
      <w:r>
        <w:t>Superintendent Buescher presented the 2024-2025 athletic salary schedule.  No changes were made from last year.</w:t>
      </w:r>
    </w:p>
    <w:p w:rsidR="00055432" w:rsidRDefault="00055432" w:rsidP="00665A08">
      <w:pPr>
        <w:spacing w:after="0" w:line="240" w:lineRule="auto"/>
      </w:pPr>
    </w:p>
    <w:p w:rsidR="00055432" w:rsidRDefault="00055432" w:rsidP="00665A08">
      <w:pPr>
        <w:spacing w:after="0" w:line="240" w:lineRule="auto"/>
      </w:pPr>
      <w:r>
        <w:t>Trustee Seefried moved to approve the 2024-2025 athletic salary schedule.  Trustee Wainright seconded.  No further discussion.  All were in favor.  Motion carried.</w:t>
      </w:r>
    </w:p>
    <w:p w:rsidR="00055432" w:rsidRDefault="00055432" w:rsidP="00665A08">
      <w:pPr>
        <w:spacing w:after="0" w:line="240" w:lineRule="auto"/>
      </w:pPr>
    </w:p>
    <w:p w:rsidR="00055432" w:rsidRDefault="0054334C" w:rsidP="00665A08">
      <w:pPr>
        <w:spacing w:after="0" w:line="240" w:lineRule="auto"/>
      </w:pPr>
      <w:r>
        <w:t>Business Manager McAffee presented the health insurance renewal.  The insurance increase will be 7.7%.</w:t>
      </w:r>
    </w:p>
    <w:p w:rsidR="0054334C" w:rsidRDefault="0054334C" w:rsidP="00665A08">
      <w:pPr>
        <w:spacing w:after="0" w:line="240" w:lineRule="auto"/>
      </w:pPr>
    </w:p>
    <w:p w:rsidR="0054334C" w:rsidRDefault="0054334C" w:rsidP="00665A08">
      <w:pPr>
        <w:spacing w:after="0" w:line="240" w:lineRule="auto"/>
      </w:pPr>
      <w:r>
        <w:t>Trustee Seefried moved to approve the health insurance renewal.  Trustee Pehrson seconded.  No further discussion.  All were in favor.  Motion carried.</w:t>
      </w:r>
    </w:p>
    <w:p w:rsidR="0054334C" w:rsidRDefault="0054334C" w:rsidP="00665A08">
      <w:pPr>
        <w:spacing w:after="0" w:line="240" w:lineRule="auto"/>
      </w:pPr>
    </w:p>
    <w:p w:rsidR="0054334C" w:rsidRDefault="0054334C" w:rsidP="00665A08">
      <w:pPr>
        <w:spacing w:after="0" w:line="240" w:lineRule="auto"/>
      </w:pPr>
      <w:r>
        <w:t>Superintendent Buescher presented the 2024-2025 master schedule.</w:t>
      </w:r>
    </w:p>
    <w:p w:rsidR="0054334C" w:rsidRDefault="0054334C" w:rsidP="00665A08">
      <w:pPr>
        <w:spacing w:after="0" w:line="240" w:lineRule="auto"/>
      </w:pPr>
    </w:p>
    <w:p w:rsidR="0054334C" w:rsidRDefault="0054334C" w:rsidP="00665A08">
      <w:pPr>
        <w:spacing w:after="0" w:line="240" w:lineRule="auto"/>
      </w:pPr>
      <w:r>
        <w:t>Trustee Pehrson moved to approve the master schedule.  Trustee Seefried seconded.  No further discussion.  All were in favor.  Motion carried.</w:t>
      </w:r>
    </w:p>
    <w:p w:rsidR="0054334C" w:rsidRDefault="0054334C" w:rsidP="00665A08">
      <w:pPr>
        <w:spacing w:after="0" w:line="240" w:lineRule="auto"/>
      </w:pPr>
    </w:p>
    <w:p w:rsidR="0054334C" w:rsidRDefault="0054334C" w:rsidP="00665A08">
      <w:pPr>
        <w:spacing w:after="0" w:line="240" w:lineRule="auto"/>
      </w:pPr>
      <w:r>
        <w:t>Superintendent Buescher reviewed policies 3510 Student Medicines, 3530 Suicide, 3518 Treatment of Opioid Overdoses, 3518 Treatment of Opioid Overdoses, 2395 IDLA and 2395F IDLA Pre-Enrollment Form.  Second reading.</w:t>
      </w:r>
    </w:p>
    <w:p w:rsidR="0054334C" w:rsidRDefault="0054334C" w:rsidP="00665A08">
      <w:pPr>
        <w:spacing w:after="0" w:line="240" w:lineRule="auto"/>
      </w:pPr>
    </w:p>
    <w:p w:rsidR="0054334C" w:rsidRDefault="0054334C" w:rsidP="00665A08">
      <w:pPr>
        <w:spacing w:after="0" w:line="240" w:lineRule="auto"/>
      </w:pPr>
      <w:r>
        <w:t>Trustee Wainright moved to approve policy 3510, 3530, 3518, 2395, 2395F as presented.  Trustee Seefried seconded.  No further discussion.  All were in favor. Motion carried.</w:t>
      </w:r>
    </w:p>
    <w:p w:rsidR="00755790" w:rsidRDefault="00755790" w:rsidP="00665A08">
      <w:pPr>
        <w:spacing w:after="0" w:line="240" w:lineRule="auto"/>
      </w:pPr>
    </w:p>
    <w:p w:rsidR="00755790" w:rsidRDefault="00755790" w:rsidP="00665A08">
      <w:pPr>
        <w:spacing w:after="0" w:line="240" w:lineRule="auto"/>
      </w:pPr>
      <w:r>
        <w:t>Break at 9:15 p.m. until 9:18 p.m.</w:t>
      </w:r>
    </w:p>
    <w:p w:rsidR="00755790" w:rsidRDefault="00755790" w:rsidP="00665A08">
      <w:pPr>
        <w:spacing w:after="0" w:line="240" w:lineRule="auto"/>
      </w:pPr>
    </w:p>
    <w:p w:rsidR="007F58A8" w:rsidRDefault="00682F4A" w:rsidP="007F58A8">
      <w:pPr>
        <w:spacing w:after="0" w:line="240" w:lineRule="auto"/>
      </w:pPr>
      <w:r>
        <w:t xml:space="preserve">Trustee </w:t>
      </w:r>
      <w:r w:rsidR="00755790">
        <w:t>Pehrson</w:t>
      </w:r>
      <w:r w:rsidR="005F5AE1">
        <w:t xml:space="preserve"> </w:t>
      </w:r>
      <w:r w:rsidR="007F58A8">
        <w:t>moved to go into executive sessio</w:t>
      </w:r>
      <w:r w:rsidR="00BA1BA8">
        <w:t>n as per Idaho Code 74-206(1)(a</w:t>
      </w:r>
      <w:r w:rsidR="0047195C">
        <w:t>)</w:t>
      </w:r>
      <w:r w:rsidR="00755790">
        <w:t>(b)(j)</w:t>
      </w:r>
      <w:r w:rsidR="007F58A8">
        <w:t xml:space="preserve">.  </w:t>
      </w:r>
      <w:r w:rsidR="00BA1BA8">
        <w:t>Trustee</w:t>
      </w:r>
      <w:r w:rsidR="00755790">
        <w:t xml:space="preserve"> Holt</w:t>
      </w:r>
      <w:r w:rsidR="005F5AE1">
        <w:t xml:space="preserve"> seconded</w:t>
      </w:r>
      <w:r w:rsidR="007F58A8">
        <w:t xml:space="preserve">.  Verbal Vote:  Chairman </w:t>
      </w:r>
      <w:r w:rsidR="00BA1BA8">
        <w:t>Johnson</w:t>
      </w:r>
      <w:r w:rsidR="007F58A8">
        <w:t xml:space="preserve"> – Yes; Trustee </w:t>
      </w:r>
      <w:r w:rsidR="00BA1BA8">
        <w:t>Holt</w:t>
      </w:r>
      <w:r w:rsidR="007F58A8">
        <w:t xml:space="preserve"> – Yes</w:t>
      </w:r>
      <w:r w:rsidR="005A2C4A">
        <w:t xml:space="preserve">; Trustee Seefried </w:t>
      </w:r>
      <w:r w:rsidR="0096401E">
        <w:t>–</w:t>
      </w:r>
      <w:r w:rsidR="005A2C4A">
        <w:t xml:space="preserve"> </w:t>
      </w:r>
      <w:r w:rsidR="005F5AE1">
        <w:t xml:space="preserve">Yes; </w:t>
      </w:r>
      <w:r w:rsidR="00C84FC5">
        <w:t>Trustee Wainright – Yes</w:t>
      </w:r>
      <w:r w:rsidR="00755790">
        <w:t>; Trustee Pehrson - Yes</w:t>
      </w:r>
      <w:r w:rsidR="00C84FC5">
        <w:t xml:space="preserve">.  </w:t>
      </w:r>
      <w:r w:rsidR="005F5AE1">
        <w:t>Into</w:t>
      </w:r>
      <w:r w:rsidR="007F58A8">
        <w:t xml:space="preserve"> executive session 74-206(1)(</w:t>
      </w:r>
      <w:r w:rsidR="005F5AE1">
        <w:t>a</w:t>
      </w:r>
      <w:r w:rsidR="00F92858">
        <w:t>) at</w:t>
      </w:r>
      <w:r w:rsidR="007F58A8">
        <w:t xml:space="preserve"> </w:t>
      </w:r>
      <w:r w:rsidR="00755790">
        <w:t>9:19</w:t>
      </w:r>
      <w:r w:rsidR="007F58A8">
        <w:t xml:space="preserve"> p</w:t>
      </w:r>
      <w:r w:rsidR="009F6044">
        <w:t>.</w:t>
      </w:r>
      <w:r w:rsidR="007F58A8">
        <w:t xml:space="preserve">m.  </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755790">
        <w:t>9</w:t>
      </w:r>
      <w:r>
        <w:t>:</w:t>
      </w:r>
      <w:r w:rsidR="00755790">
        <w:t>53</w:t>
      </w:r>
      <w:r>
        <w:t xml:space="preserve"> p.m.</w:t>
      </w:r>
      <w:r w:rsidR="00642552">
        <w:t xml:space="preserve">  Discussion was held on personnel</w:t>
      </w:r>
      <w:r w:rsidR="00755790">
        <w:t xml:space="preserve"> and negotiations</w:t>
      </w:r>
      <w:r w:rsidR="00642552">
        <w:t>.</w:t>
      </w:r>
      <w:r w:rsidR="00755790">
        <w:t xml:space="preserve">  Executive session as per Idaho Code 74-206(1)(a) was not needed.</w:t>
      </w:r>
    </w:p>
    <w:p w:rsidR="006771E8" w:rsidRDefault="006771E8" w:rsidP="007F58A8">
      <w:pPr>
        <w:spacing w:after="0" w:line="240" w:lineRule="auto"/>
      </w:pPr>
    </w:p>
    <w:p w:rsidR="00635B73" w:rsidRDefault="00635B73" w:rsidP="007F58A8">
      <w:pPr>
        <w:spacing w:after="0" w:line="240" w:lineRule="auto"/>
      </w:pPr>
      <w:r>
        <w:t>Items for Future Board Meetings:</w:t>
      </w:r>
      <w:r w:rsidR="005F5AE1">
        <w:t xml:space="preserve">  </w:t>
      </w:r>
      <w:r w:rsidR="00755790">
        <w:t>Fuel bids, track bids and ag building general contractor</w:t>
      </w:r>
    </w:p>
    <w:p w:rsidR="00635B73" w:rsidRDefault="00635B73" w:rsidP="007F58A8">
      <w:pPr>
        <w:spacing w:after="0" w:line="240" w:lineRule="auto"/>
      </w:pPr>
    </w:p>
    <w:p w:rsidR="007F58A8" w:rsidRDefault="00DC3E7E" w:rsidP="007F58A8">
      <w:pPr>
        <w:spacing w:after="0" w:line="240" w:lineRule="auto"/>
      </w:pPr>
      <w:r>
        <w:t xml:space="preserve">Trustee </w:t>
      </w:r>
      <w:r w:rsidR="00755790">
        <w:t>Pehrson</w:t>
      </w:r>
      <w:r w:rsidR="00F92858">
        <w:t xml:space="preserve"> m</w:t>
      </w:r>
      <w:r w:rsidR="001B09D5">
        <w:t xml:space="preserve">oved to adjourn.  Trustee </w:t>
      </w:r>
      <w:r w:rsidR="00755790">
        <w:t>Seefried</w:t>
      </w:r>
      <w:r w:rsidR="00F92858">
        <w:t xml:space="preserve"> seconded.  Meeting adjourned at </w:t>
      </w:r>
      <w:bookmarkStart w:id="0" w:name="_GoBack"/>
      <w:bookmarkEnd w:id="0"/>
      <w:r w:rsidR="00755790">
        <w:t>9</w:t>
      </w:r>
      <w:r>
        <w:t>:</w:t>
      </w:r>
      <w:r w:rsidR="00755790">
        <w:t>54</w:t>
      </w:r>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10" w:rsidRDefault="00372910" w:rsidP="0039290A">
      <w:pPr>
        <w:spacing w:after="0" w:line="240" w:lineRule="auto"/>
      </w:pPr>
      <w:r>
        <w:separator/>
      </w:r>
    </w:p>
  </w:endnote>
  <w:endnote w:type="continuationSeparator" w:id="0">
    <w:p w:rsidR="00372910" w:rsidRDefault="00372910"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10" w:rsidRDefault="00372910" w:rsidP="0039290A">
      <w:pPr>
        <w:spacing w:after="0" w:line="240" w:lineRule="auto"/>
      </w:pPr>
      <w:r>
        <w:separator/>
      </w:r>
    </w:p>
  </w:footnote>
  <w:footnote w:type="continuationSeparator" w:id="0">
    <w:p w:rsidR="00372910" w:rsidRDefault="00372910"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BE5146"/>
    <w:multiLevelType w:val="hybridMultilevel"/>
    <w:tmpl w:val="7EDC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25931"/>
    <w:multiLevelType w:val="hybridMultilevel"/>
    <w:tmpl w:val="094C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2020152"/>
    <w:multiLevelType w:val="hybridMultilevel"/>
    <w:tmpl w:val="BC70A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36F3"/>
    <w:rsid w:val="000072B7"/>
    <w:rsid w:val="00010C42"/>
    <w:rsid w:val="000230DB"/>
    <w:rsid w:val="00030362"/>
    <w:rsid w:val="00055432"/>
    <w:rsid w:val="00066451"/>
    <w:rsid w:val="00074F69"/>
    <w:rsid w:val="00085D37"/>
    <w:rsid w:val="000A2F96"/>
    <w:rsid w:val="000A4511"/>
    <w:rsid w:val="000C1AB0"/>
    <w:rsid w:val="000D14EF"/>
    <w:rsid w:val="000D7CB9"/>
    <w:rsid w:val="000E3035"/>
    <w:rsid w:val="000E46F0"/>
    <w:rsid w:val="000E4BEA"/>
    <w:rsid w:val="000E7610"/>
    <w:rsid w:val="000F1221"/>
    <w:rsid w:val="00136104"/>
    <w:rsid w:val="00136D94"/>
    <w:rsid w:val="00136DB3"/>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723EC"/>
    <w:rsid w:val="002771FE"/>
    <w:rsid w:val="002917CD"/>
    <w:rsid w:val="002A02C5"/>
    <w:rsid w:val="002B3255"/>
    <w:rsid w:val="002B3DF1"/>
    <w:rsid w:val="002C56BA"/>
    <w:rsid w:val="002D365D"/>
    <w:rsid w:val="002E1673"/>
    <w:rsid w:val="002E4301"/>
    <w:rsid w:val="00303310"/>
    <w:rsid w:val="003035FF"/>
    <w:rsid w:val="00304739"/>
    <w:rsid w:val="003174DD"/>
    <w:rsid w:val="003259F9"/>
    <w:rsid w:val="00325EC0"/>
    <w:rsid w:val="0033465C"/>
    <w:rsid w:val="00334F6D"/>
    <w:rsid w:val="003356ED"/>
    <w:rsid w:val="003424A9"/>
    <w:rsid w:val="003432C1"/>
    <w:rsid w:val="00346140"/>
    <w:rsid w:val="00350087"/>
    <w:rsid w:val="00352329"/>
    <w:rsid w:val="00364B28"/>
    <w:rsid w:val="003664B0"/>
    <w:rsid w:val="00366C2A"/>
    <w:rsid w:val="00367812"/>
    <w:rsid w:val="003702E3"/>
    <w:rsid w:val="00372910"/>
    <w:rsid w:val="00381A61"/>
    <w:rsid w:val="003853F0"/>
    <w:rsid w:val="0039290A"/>
    <w:rsid w:val="00392B30"/>
    <w:rsid w:val="003A24E1"/>
    <w:rsid w:val="003A6B77"/>
    <w:rsid w:val="003C2ED1"/>
    <w:rsid w:val="003C3BAD"/>
    <w:rsid w:val="003D05C9"/>
    <w:rsid w:val="003D56E6"/>
    <w:rsid w:val="003D57C3"/>
    <w:rsid w:val="003D5972"/>
    <w:rsid w:val="003D6A5A"/>
    <w:rsid w:val="003E5E91"/>
    <w:rsid w:val="003F0260"/>
    <w:rsid w:val="003F37EB"/>
    <w:rsid w:val="0040578B"/>
    <w:rsid w:val="0041436C"/>
    <w:rsid w:val="00426233"/>
    <w:rsid w:val="0042672A"/>
    <w:rsid w:val="00431347"/>
    <w:rsid w:val="00436CD0"/>
    <w:rsid w:val="00440B66"/>
    <w:rsid w:val="004431FA"/>
    <w:rsid w:val="00447B28"/>
    <w:rsid w:val="004550CC"/>
    <w:rsid w:val="004565BB"/>
    <w:rsid w:val="00463A68"/>
    <w:rsid w:val="004641DD"/>
    <w:rsid w:val="00464FE2"/>
    <w:rsid w:val="0047195C"/>
    <w:rsid w:val="00474E80"/>
    <w:rsid w:val="00481AE4"/>
    <w:rsid w:val="004A6306"/>
    <w:rsid w:val="004B2D14"/>
    <w:rsid w:val="004C4A4D"/>
    <w:rsid w:val="004E0964"/>
    <w:rsid w:val="00504AC0"/>
    <w:rsid w:val="0050664F"/>
    <w:rsid w:val="00513462"/>
    <w:rsid w:val="0054334C"/>
    <w:rsid w:val="005535D4"/>
    <w:rsid w:val="00556A6E"/>
    <w:rsid w:val="005703A0"/>
    <w:rsid w:val="00570C00"/>
    <w:rsid w:val="00572036"/>
    <w:rsid w:val="0057772D"/>
    <w:rsid w:val="00580910"/>
    <w:rsid w:val="005901C3"/>
    <w:rsid w:val="005A04D8"/>
    <w:rsid w:val="005A2C4A"/>
    <w:rsid w:val="005B5453"/>
    <w:rsid w:val="005E3D63"/>
    <w:rsid w:val="005F05D8"/>
    <w:rsid w:val="005F2DCE"/>
    <w:rsid w:val="005F4664"/>
    <w:rsid w:val="005F5AE1"/>
    <w:rsid w:val="0060227F"/>
    <w:rsid w:val="00606D1A"/>
    <w:rsid w:val="0061375C"/>
    <w:rsid w:val="00614B4E"/>
    <w:rsid w:val="00621133"/>
    <w:rsid w:val="00623A55"/>
    <w:rsid w:val="00635B73"/>
    <w:rsid w:val="006370E2"/>
    <w:rsid w:val="00637D06"/>
    <w:rsid w:val="00642552"/>
    <w:rsid w:val="00650997"/>
    <w:rsid w:val="00651F4D"/>
    <w:rsid w:val="006550F8"/>
    <w:rsid w:val="00657A49"/>
    <w:rsid w:val="00665A08"/>
    <w:rsid w:val="0067021F"/>
    <w:rsid w:val="00674F20"/>
    <w:rsid w:val="006771E8"/>
    <w:rsid w:val="00682F4A"/>
    <w:rsid w:val="00694B89"/>
    <w:rsid w:val="00697E8A"/>
    <w:rsid w:val="006A20A8"/>
    <w:rsid w:val="006B1F7E"/>
    <w:rsid w:val="006B32C0"/>
    <w:rsid w:val="006B7D01"/>
    <w:rsid w:val="006C246F"/>
    <w:rsid w:val="006C656D"/>
    <w:rsid w:val="006D5F83"/>
    <w:rsid w:val="006E33D8"/>
    <w:rsid w:val="006E775B"/>
    <w:rsid w:val="00700BA2"/>
    <w:rsid w:val="00707E4E"/>
    <w:rsid w:val="0071233D"/>
    <w:rsid w:val="00713467"/>
    <w:rsid w:val="0072293A"/>
    <w:rsid w:val="007302A8"/>
    <w:rsid w:val="0073710E"/>
    <w:rsid w:val="00741ED3"/>
    <w:rsid w:val="00744677"/>
    <w:rsid w:val="00746928"/>
    <w:rsid w:val="00755790"/>
    <w:rsid w:val="00761E39"/>
    <w:rsid w:val="0076277E"/>
    <w:rsid w:val="00762F6D"/>
    <w:rsid w:val="00766AE2"/>
    <w:rsid w:val="007745B5"/>
    <w:rsid w:val="0077473F"/>
    <w:rsid w:val="00794B17"/>
    <w:rsid w:val="00795F89"/>
    <w:rsid w:val="007A4BBD"/>
    <w:rsid w:val="007B26A6"/>
    <w:rsid w:val="007B63CC"/>
    <w:rsid w:val="007C11FC"/>
    <w:rsid w:val="007C1E73"/>
    <w:rsid w:val="007D1E99"/>
    <w:rsid w:val="007D564A"/>
    <w:rsid w:val="007D6C14"/>
    <w:rsid w:val="007F2E0A"/>
    <w:rsid w:val="007F58A8"/>
    <w:rsid w:val="007F7661"/>
    <w:rsid w:val="00801C58"/>
    <w:rsid w:val="00814F04"/>
    <w:rsid w:val="0082072A"/>
    <w:rsid w:val="00821067"/>
    <w:rsid w:val="008647E7"/>
    <w:rsid w:val="00886E88"/>
    <w:rsid w:val="0089213B"/>
    <w:rsid w:val="0089562C"/>
    <w:rsid w:val="008B1DE0"/>
    <w:rsid w:val="008C6CA8"/>
    <w:rsid w:val="008E0F1D"/>
    <w:rsid w:val="008F22D0"/>
    <w:rsid w:val="009103AF"/>
    <w:rsid w:val="009111C3"/>
    <w:rsid w:val="009302EB"/>
    <w:rsid w:val="00934220"/>
    <w:rsid w:val="009375BD"/>
    <w:rsid w:val="009378EB"/>
    <w:rsid w:val="00955F40"/>
    <w:rsid w:val="0096401E"/>
    <w:rsid w:val="0096764B"/>
    <w:rsid w:val="00974F0D"/>
    <w:rsid w:val="00975ED9"/>
    <w:rsid w:val="00982A00"/>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31007"/>
    <w:rsid w:val="00A51416"/>
    <w:rsid w:val="00A610EE"/>
    <w:rsid w:val="00A71A00"/>
    <w:rsid w:val="00A8797D"/>
    <w:rsid w:val="00A92603"/>
    <w:rsid w:val="00A975CE"/>
    <w:rsid w:val="00AB0FB5"/>
    <w:rsid w:val="00AB4FC0"/>
    <w:rsid w:val="00AC2F00"/>
    <w:rsid w:val="00AD7780"/>
    <w:rsid w:val="00B1103C"/>
    <w:rsid w:val="00B13492"/>
    <w:rsid w:val="00B3588A"/>
    <w:rsid w:val="00B6136A"/>
    <w:rsid w:val="00B613B7"/>
    <w:rsid w:val="00B808E1"/>
    <w:rsid w:val="00B92243"/>
    <w:rsid w:val="00B9738D"/>
    <w:rsid w:val="00BA1BA8"/>
    <w:rsid w:val="00BB5E89"/>
    <w:rsid w:val="00BC490A"/>
    <w:rsid w:val="00BC5176"/>
    <w:rsid w:val="00BE3E6D"/>
    <w:rsid w:val="00C037A7"/>
    <w:rsid w:val="00C03B5A"/>
    <w:rsid w:val="00C11686"/>
    <w:rsid w:val="00C16B9C"/>
    <w:rsid w:val="00C253CF"/>
    <w:rsid w:val="00C31AE7"/>
    <w:rsid w:val="00C4233D"/>
    <w:rsid w:val="00C44A4A"/>
    <w:rsid w:val="00C4583F"/>
    <w:rsid w:val="00C55160"/>
    <w:rsid w:val="00C57A9A"/>
    <w:rsid w:val="00C75EED"/>
    <w:rsid w:val="00C806BD"/>
    <w:rsid w:val="00C84FC5"/>
    <w:rsid w:val="00C87E45"/>
    <w:rsid w:val="00CB0C2F"/>
    <w:rsid w:val="00CB4B29"/>
    <w:rsid w:val="00CB620A"/>
    <w:rsid w:val="00CC51C4"/>
    <w:rsid w:val="00CD4A40"/>
    <w:rsid w:val="00CD5F7B"/>
    <w:rsid w:val="00CD6AE9"/>
    <w:rsid w:val="00CD7BBA"/>
    <w:rsid w:val="00CF0893"/>
    <w:rsid w:val="00CF732C"/>
    <w:rsid w:val="00D257A5"/>
    <w:rsid w:val="00D36BAC"/>
    <w:rsid w:val="00D51497"/>
    <w:rsid w:val="00D64EBA"/>
    <w:rsid w:val="00D677E0"/>
    <w:rsid w:val="00D7164F"/>
    <w:rsid w:val="00D76612"/>
    <w:rsid w:val="00D773E7"/>
    <w:rsid w:val="00D80F4B"/>
    <w:rsid w:val="00D9378A"/>
    <w:rsid w:val="00D958FA"/>
    <w:rsid w:val="00DA6037"/>
    <w:rsid w:val="00DC3E7E"/>
    <w:rsid w:val="00DD0ACD"/>
    <w:rsid w:val="00DF0252"/>
    <w:rsid w:val="00E0683F"/>
    <w:rsid w:val="00E11F28"/>
    <w:rsid w:val="00E122CF"/>
    <w:rsid w:val="00E2694A"/>
    <w:rsid w:val="00E269D6"/>
    <w:rsid w:val="00E27889"/>
    <w:rsid w:val="00E46B55"/>
    <w:rsid w:val="00E5136B"/>
    <w:rsid w:val="00E56DE6"/>
    <w:rsid w:val="00E7765B"/>
    <w:rsid w:val="00E77B4E"/>
    <w:rsid w:val="00E9282C"/>
    <w:rsid w:val="00E95D03"/>
    <w:rsid w:val="00E97994"/>
    <w:rsid w:val="00EA12D5"/>
    <w:rsid w:val="00EA4BB8"/>
    <w:rsid w:val="00EA5D32"/>
    <w:rsid w:val="00EB243E"/>
    <w:rsid w:val="00EC219F"/>
    <w:rsid w:val="00EC28B8"/>
    <w:rsid w:val="00EC3C55"/>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72CE5"/>
    <w:rsid w:val="00F73725"/>
    <w:rsid w:val="00F91296"/>
    <w:rsid w:val="00F9284A"/>
    <w:rsid w:val="00F92858"/>
    <w:rsid w:val="00FA67D6"/>
    <w:rsid w:val="00FD3BB9"/>
    <w:rsid w:val="00FD4091"/>
    <w:rsid w:val="00FD7E72"/>
    <w:rsid w:val="00FE45F9"/>
    <w:rsid w:val="00FF0052"/>
    <w:rsid w:val="00FF1EC0"/>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C894"/>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A342-4D60-4E65-9416-7825E0BD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4</cp:revision>
  <cp:lastPrinted>2024-05-22T19:28:00Z</cp:lastPrinted>
  <dcterms:created xsi:type="dcterms:W3CDTF">2024-05-21T23:52:00Z</dcterms:created>
  <dcterms:modified xsi:type="dcterms:W3CDTF">2024-05-24T00:40:00Z</dcterms:modified>
</cp:coreProperties>
</file>